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C2D97" w14:textId="77777777" w:rsidR="00B91CAC" w:rsidRPr="00027C39" w:rsidRDefault="00B91CAC" w:rsidP="00064689">
      <w:pPr>
        <w:rPr>
          <w:rFonts w:asciiTheme="minorHAnsi" w:hAnsiTheme="minorHAnsi" w:cstheme="minorHAnsi"/>
          <w:b/>
          <w:noProof/>
          <w:lang w:eastAsia="en-GB"/>
        </w:rPr>
      </w:pPr>
      <w:r w:rsidRPr="00027C39">
        <w:rPr>
          <w:rFonts w:asciiTheme="minorHAnsi" w:hAnsiTheme="minorHAnsi" w:cstheme="minorHAnsi"/>
          <w:noProof/>
          <w:lang w:eastAsia="en-GB"/>
        </w:rPr>
        <w:drawing>
          <wp:inline distT="0" distB="0" distL="0" distR="0" wp14:anchorId="21E84B47" wp14:editId="0962D92E">
            <wp:extent cx="2181600" cy="910800"/>
            <wp:effectExtent l="0" t="0" r="0" b="381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600" cy="910800"/>
                    </a:xfrm>
                    <a:prstGeom prst="rect">
                      <a:avLst/>
                    </a:prstGeom>
                    <a:noFill/>
                    <a:ln>
                      <a:noFill/>
                    </a:ln>
                  </pic:spPr>
                </pic:pic>
              </a:graphicData>
            </a:graphic>
          </wp:inline>
        </w:drawing>
      </w:r>
      <w:r w:rsidRPr="00027C39">
        <w:rPr>
          <w:rFonts w:asciiTheme="minorHAnsi" w:hAnsiTheme="minorHAnsi" w:cstheme="minorHAnsi"/>
          <w:b/>
          <w:noProof/>
          <w:color w:val="FF0000"/>
          <w:lang w:eastAsia="en-GB"/>
        </w:rPr>
        <w:drawing>
          <wp:inline distT="0" distB="0" distL="0" distR="0" wp14:anchorId="7D322741" wp14:editId="30328205">
            <wp:extent cx="3124800" cy="910800"/>
            <wp:effectExtent l="0" t="0" r="0" b="381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3124800" cy="910800"/>
                    </a:xfrm>
                    <a:prstGeom prst="rect">
                      <a:avLst/>
                    </a:prstGeom>
                  </pic:spPr>
                </pic:pic>
              </a:graphicData>
            </a:graphic>
          </wp:inline>
        </w:drawing>
      </w:r>
    </w:p>
    <w:p w14:paraId="6D9DD0EB" w14:textId="77777777" w:rsidR="00B91CAC" w:rsidRPr="00027C39" w:rsidRDefault="00B91CAC" w:rsidP="00B91CAC">
      <w:pPr>
        <w:rPr>
          <w:rFonts w:asciiTheme="minorHAnsi" w:hAnsiTheme="minorHAnsi" w:cstheme="minorHAnsi"/>
          <w:b/>
          <w:noProof/>
          <w:lang w:eastAsia="en-GB"/>
        </w:rPr>
      </w:pPr>
    </w:p>
    <w:p w14:paraId="67AADFC0" w14:textId="77777777" w:rsidR="00B91CAC" w:rsidRPr="00027C39" w:rsidRDefault="00B91CAC" w:rsidP="00B91CAC">
      <w:pPr>
        <w:jc w:val="center"/>
        <w:rPr>
          <w:rFonts w:asciiTheme="minorHAnsi" w:hAnsiTheme="minorHAnsi" w:cstheme="minorHAnsi"/>
          <w:b/>
        </w:rPr>
      </w:pPr>
      <w:r w:rsidRPr="00027C39">
        <w:rPr>
          <w:rFonts w:asciiTheme="minorHAnsi" w:hAnsiTheme="minorHAnsi" w:cstheme="minorHAnsi"/>
          <w:b/>
          <w:noProof/>
          <w:lang w:eastAsia="en-GB"/>
        </w:rPr>
        <w:drawing>
          <wp:inline distT="0" distB="0" distL="0" distR="0" wp14:anchorId="3B4FD236" wp14:editId="1CB2B829">
            <wp:extent cx="2914650" cy="8953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4650" cy="895350"/>
                    </a:xfrm>
                    <a:prstGeom prst="rect">
                      <a:avLst/>
                    </a:prstGeom>
                    <a:noFill/>
                    <a:ln>
                      <a:noFill/>
                    </a:ln>
                  </pic:spPr>
                </pic:pic>
              </a:graphicData>
            </a:graphic>
          </wp:inline>
        </w:drawing>
      </w:r>
    </w:p>
    <w:p w14:paraId="2156B672" w14:textId="77777777" w:rsidR="00B91CAC" w:rsidRPr="00027C39" w:rsidRDefault="00B91CAC" w:rsidP="00B91CAC">
      <w:pPr>
        <w:ind w:left="720" w:hanging="720"/>
        <w:jc w:val="center"/>
        <w:rPr>
          <w:rFonts w:asciiTheme="minorHAnsi" w:hAnsiTheme="minorHAnsi" w:cstheme="minorHAnsi"/>
          <w:b/>
        </w:rPr>
      </w:pPr>
    </w:p>
    <w:p w14:paraId="59729866" w14:textId="77777777" w:rsidR="00A10F27" w:rsidRPr="00027C39" w:rsidRDefault="00A10F27" w:rsidP="00B91CAC">
      <w:pPr>
        <w:ind w:left="720" w:hanging="720"/>
        <w:jc w:val="center"/>
        <w:rPr>
          <w:rFonts w:asciiTheme="minorHAnsi" w:hAnsiTheme="minorHAnsi" w:cstheme="minorHAnsi"/>
          <w:b/>
        </w:rPr>
      </w:pPr>
    </w:p>
    <w:p w14:paraId="16A20A42" w14:textId="6AFBD04A" w:rsidR="00B91CAC" w:rsidRPr="00027C39" w:rsidRDefault="00B91CAC" w:rsidP="00B91CAC">
      <w:pPr>
        <w:ind w:left="720" w:hanging="720"/>
        <w:jc w:val="center"/>
        <w:rPr>
          <w:rFonts w:asciiTheme="minorHAnsi" w:hAnsiTheme="minorHAnsi" w:cstheme="minorHAnsi"/>
          <w:b/>
          <w:sz w:val="32"/>
          <w:szCs w:val="32"/>
        </w:rPr>
      </w:pPr>
      <w:r w:rsidRPr="00027C39">
        <w:rPr>
          <w:rFonts w:asciiTheme="minorHAnsi" w:hAnsiTheme="minorHAnsi" w:cstheme="minorHAnsi"/>
          <w:b/>
          <w:sz w:val="32"/>
          <w:szCs w:val="32"/>
        </w:rPr>
        <w:t>STUDY PROTOCOL</w:t>
      </w:r>
    </w:p>
    <w:p w14:paraId="61704D75" w14:textId="0D95B95A" w:rsidR="00B91CAC" w:rsidRPr="00027C39" w:rsidRDefault="00B91CAC" w:rsidP="00B91CAC">
      <w:pPr>
        <w:jc w:val="center"/>
        <w:rPr>
          <w:rFonts w:asciiTheme="minorHAnsi" w:hAnsiTheme="minorHAnsi" w:cstheme="minorHAnsi"/>
        </w:rPr>
      </w:pPr>
      <w:r w:rsidRPr="00027C39">
        <w:rPr>
          <w:rFonts w:asciiTheme="minorHAnsi" w:hAnsiTheme="minorHAnsi" w:cstheme="minorHAnsi"/>
        </w:rPr>
        <w:t xml:space="preserve">Version Number: </w:t>
      </w:r>
      <w:r w:rsidR="00DD48C1" w:rsidRPr="00027C39">
        <w:rPr>
          <w:rFonts w:asciiTheme="minorHAnsi" w:hAnsiTheme="minorHAnsi" w:cstheme="minorHAnsi"/>
        </w:rPr>
        <w:t>1</w:t>
      </w:r>
      <w:r w:rsidRPr="00027C39">
        <w:rPr>
          <w:rFonts w:asciiTheme="minorHAnsi" w:hAnsiTheme="minorHAnsi" w:cstheme="minorHAnsi"/>
        </w:rPr>
        <w:t>.</w:t>
      </w:r>
      <w:r w:rsidR="00E33C16" w:rsidRPr="00027C39">
        <w:rPr>
          <w:rFonts w:asciiTheme="minorHAnsi" w:hAnsiTheme="minorHAnsi" w:cstheme="minorHAnsi"/>
        </w:rPr>
        <w:t>2</w:t>
      </w:r>
    </w:p>
    <w:p w14:paraId="2C586649" w14:textId="6D3E07C8" w:rsidR="00B91CAC" w:rsidRPr="00027C39" w:rsidRDefault="00B91CAC" w:rsidP="00B91CAC">
      <w:pPr>
        <w:jc w:val="center"/>
        <w:rPr>
          <w:rFonts w:asciiTheme="minorHAnsi" w:hAnsiTheme="minorHAnsi" w:cstheme="minorHAnsi"/>
        </w:rPr>
      </w:pPr>
      <w:r w:rsidRPr="00027C39">
        <w:rPr>
          <w:rFonts w:asciiTheme="minorHAnsi" w:hAnsiTheme="minorHAnsi" w:cstheme="minorHAnsi"/>
        </w:rPr>
        <w:t xml:space="preserve">Version Date: </w:t>
      </w:r>
      <w:r w:rsidR="00E33C16" w:rsidRPr="00027C39">
        <w:rPr>
          <w:rFonts w:asciiTheme="minorHAnsi" w:hAnsiTheme="minorHAnsi" w:cstheme="minorHAnsi"/>
        </w:rPr>
        <w:t>11</w:t>
      </w:r>
      <w:r w:rsidRPr="00027C39">
        <w:rPr>
          <w:rFonts w:asciiTheme="minorHAnsi" w:hAnsiTheme="minorHAnsi" w:cstheme="minorHAnsi"/>
        </w:rPr>
        <w:t>-</w:t>
      </w:r>
      <w:r w:rsidR="00E33C16" w:rsidRPr="00027C39">
        <w:rPr>
          <w:rFonts w:asciiTheme="minorHAnsi" w:hAnsiTheme="minorHAnsi" w:cstheme="minorHAnsi"/>
        </w:rPr>
        <w:t>AUG</w:t>
      </w:r>
      <w:r w:rsidRPr="00027C39">
        <w:rPr>
          <w:rFonts w:asciiTheme="minorHAnsi" w:hAnsiTheme="minorHAnsi" w:cstheme="minorHAnsi"/>
        </w:rPr>
        <w:t>-2020</w:t>
      </w:r>
    </w:p>
    <w:p w14:paraId="5658BDC2" w14:textId="77777777" w:rsidR="00B91CAC" w:rsidRPr="00027C39" w:rsidRDefault="00B91CAC" w:rsidP="00B91CAC">
      <w:pPr>
        <w:ind w:left="720" w:hanging="720"/>
        <w:jc w:val="center"/>
        <w:rPr>
          <w:rFonts w:asciiTheme="minorHAnsi" w:hAnsiTheme="minorHAnsi" w:cstheme="minorHAnsi"/>
          <w:b/>
        </w:rPr>
      </w:pPr>
    </w:p>
    <w:p w14:paraId="2574A102" w14:textId="77777777" w:rsidR="00B91CAC" w:rsidRPr="00027C39" w:rsidRDefault="00B91CAC" w:rsidP="00B91CAC">
      <w:pPr>
        <w:ind w:left="720" w:hanging="720"/>
        <w:jc w:val="center"/>
        <w:rPr>
          <w:rFonts w:asciiTheme="minorHAnsi" w:hAnsiTheme="minorHAnsi" w:cstheme="minorHAnsi"/>
          <w:b/>
        </w:rPr>
      </w:pPr>
    </w:p>
    <w:p w14:paraId="065181ED" w14:textId="77777777" w:rsidR="00B91CAC" w:rsidRPr="00027C39" w:rsidRDefault="00B91CAC" w:rsidP="00B91CAC">
      <w:pPr>
        <w:rPr>
          <w:rFonts w:asciiTheme="minorHAnsi" w:hAnsiTheme="minorHAnsi" w:cstheme="minorHAnsi"/>
        </w:rPr>
      </w:pPr>
    </w:p>
    <w:p w14:paraId="7FF21D69" w14:textId="5B2F0D17" w:rsidR="00B91CAC" w:rsidRPr="00027C39" w:rsidRDefault="00B91CAC" w:rsidP="00B91CAC">
      <w:pPr>
        <w:jc w:val="center"/>
        <w:rPr>
          <w:rFonts w:asciiTheme="minorHAnsi" w:hAnsiTheme="minorHAnsi" w:cstheme="minorHAnsi"/>
          <w:sz w:val="32"/>
          <w:szCs w:val="32"/>
        </w:rPr>
      </w:pPr>
      <w:r w:rsidRPr="00027C39">
        <w:rPr>
          <w:rFonts w:asciiTheme="minorHAnsi" w:hAnsiTheme="minorHAnsi" w:cstheme="minorHAnsi"/>
          <w:sz w:val="32"/>
          <w:szCs w:val="32"/>
        </w:rPr>
        <w:t xml:space="preserve">Development </w:t>
      </w:r>
      <w:r w:rsidR="00AD5329" w:rsidRPr="00027C39">
        <w:rPr>
          <w:rFonts w:asciiTheme="minorHAnsi" w:hAnsiTheme="minorHAnsi" w:cstheme="minorHAnsi"/>
          <w:sz w:val="32"/>
          <w:szCs w:val="32"/>
        </w:rPr>
        <w:t xml:space="preserve">of a Novel Item Bank and Multidimensional Computerised Adaptive Test to Measure Patient-Reported Outcomes and Improve Management of Kidney Diseases: </w:t>
      </w:r>
      <w:r w:rsidRPr="00027C39">
        <w:rPr>
          <w:rFonts w:asciiTheme="minorHAnsi" w:hAnsiTheme="minorHAnsi" w:cstheme="minorHAnsi"/>
          <w:sz w:val="32"/>
          <w:szCs w:val="32"/>
        </w:rPr>
        <w:t>RCAT</w:t>
      </w:r>
    </w:p>
    <w:p w14:paraId="065F4DD1" w14:textId="77777777" w:rsidR="00B91CAC" w:rsidRPr="00027C39" w:rsidRDefault="00B91CAC" w:rsidP="00B91CAC">
      <w:pPr>
        <w:rPr>
          <w:rFonts w:asciiTheme="minorHAnsi" w:hAnsiTheme="minorHAnsi" w:cstheme="minorHAnsi"/>
        </w:rPr>
      </w:pPr>
    </w:p>
    <w:p w14:paraId="11390A65" w14:textId="77777777" w:rsidR="00B91CAC" w:rsidRPr="00027C39" w:rsidRDefault="00B91CAC" w:rsidP="00B91CAC">
      <w:pPr>
        <w:jc w:val="center"/>
        <w:rPr>
          <w:rFonts w:asciiTheme="minorHAnsi" w:hAnsiTheme="minorHAnsi" w:cstheme="minorHAnsi"/>
        </w:rPr>
      </w:pPr>
      <w:r w:rsidRPr="00027C39">
        <w:rPr>
          <w:rFonts w:asciiTheme="minorHAnsi" w:hAnsiTheme="minorHAnsi" w:cstheme="minorHAnsi"/>
        </w:rPr>
        <w:t>Short title: RCAT (renal computerised adaptive test)</w:t>
      </w:r>
    </w:p>
    <w:p w14:paraId="54507266" w14:textId="77777777" w:rsidR="00B91CAC" w:rsidRPr="00027C39" w:rsidRDefault="00B91CAC" w:rsidP="00B91CAC">
      <w:pPr>
        <w:jc w:val="center"/>
        <w:rPr>
          <w:rFonts w:asciiTheme="minorHAnsi" w:hAnsiTheme="minorHAnsi" w:cstheme="minorHAnsi"/>
        </w:rPr>
      </w:pPr>
    </w:p>
    <w:p w14:paraId="2D418541" w14:textId="77777777" w:rsidR="00B91CAC" w:rsidRPr="00027C39" w:rsidRDefault="00B91CAC" w:rsidP="00B91CAC">
      <w:pPr>
        <w:jc w:val="center"/>
        <w:rPr>
          <w:rFonts w:asciiTheme="minorHAnsi" w:hAnsiTheme="minorHAnsi" w:cstheme="minorHAnsi"/>
        </w:rPr>
      </w:pPr>
    </w:p>
    <w:p w14:paraId="45A1CC0E" w14:textId="77777777" w:rsidR="00B91CAC" w:rsidRPr="00027C39" w:rsidRDefault="00B91CAC" w:rsidP="00B91CAC">
      <w:pPr>
        <w:rPr>
          <w:rFonts w:asciiTheme="minorHAnsi" w:hAnsiTheme="minorHAnsi" w:cstheme="minorHAnsi"/>
        </w:rPr>
      </w:pPr>
      <w:r w:rsidRPr="00027C39">
        <w:rPr>
          <w:rFonts w:asciiTheme="minorHAnsi" w:hAnsiTheme="minorHAnsi" w:cstheme="minorHAnsi"/>
        </w:rPr>
        <w:br w:type="page"/>
      </w:r>
    </w:p>
    <w:p w14:paraId="7E8C22CB" w14:textId="77777777" w:rsidR="0054309B" w:rsidRDefault="0054309B" w:rsidP="0054309B">
      <w:pPr>
        <w:rPr>
          <w:rFonts w:asciiTheme="minorHAnsi" w:hAnsiTheme="minorHAnsi" w:cstheme="minorHAnsi"/>
          <w:b/>
          <w:color w:val="7030A0"/>
        </w:rPr>
      </w:pPr>
      <w:bookmarkStart w:id="0" w:name="_Toc419376500"/>
      <w:bookmarkStart w:id="1" w:name="_Toc383685301"/>
      <w:bookmarkStart w:id="2" w:name="_Toc383686445"/>
      <w:bookmarkStart w:id="3" w:name="_Toc384211021"/>
      <w:bookmarkStart w:id="4" w:name="_Toc386102246"/>
      <w:bookmarkStart w:id="5" w:name="_Toc386545637"/>
      <w:bookmarkStart w:id="6" w:name="_Toc386613996"/>
      <w:bookmarkStart w:id="7" w:name="_Toc386614131"/>
      <w:bookmarkStart w:id="8" w:name="_Toc419376510"/>
      <w:bookmarkStart w:id="9" w:name="_Toc468881401"/>
      <w:r w:rsidRPr="00027C39">
        <w:rPr>
          <w:rFonts w:asciiTheme="minorHAnsi" w:hAnsiTheme="minorHAnsi" w:cstheme="minorHAnsi"/>
          <w:b/>
          <w:color w:val="7030A0"/>
        </w:rPr>
        <w:lastRenderedPageBreak/>
        <w:t>ADMINISTRATIVE INFORMATION</w:t>
      </w:r>
      <w:bookmarkEnd w:id="1"/>
      <w:bookmarkEnd w:id="2"/>
      <w:bookmarkEnd w:id="3"/>
      <w:bookmarkEnd w:id="4"/>
      <w:bookmarkEnd w:id="5"/>
      <w:bookmarkEnd w:id="6"/>
      <w:bookmarkEnd w:id="7"/>
      <w:bookmarkEnd w:id="8"/>
      <w:bookmarkEnd w:id="9"/>
    </w:p>
    <w:bookmarkEnd w:id="0"/>
    <w:p w14:paraId="5A606A37" w14:textId="77777777" w:rsidR="0054309B" w:rsidRPr="0054309B" w:rsidRDefault="0054309B" w:rsidP="0054309B">
      <w:pPr>
        <w:rPr>
          <w:rFonts w:asciiTheme="minorHAnsi" w:hAnsiTheme="minorHAnsi" w:cstheme="minorHAnsi"/>
          <w:b/>
          <w:color w:val="7030A0"/>
        </w:rPr>
      </w:pPr>
    </w:p>
    <w:tbl>
      <w:tblPr>
        <w:tblStyle w:val="TableGrid"/>
        <w:tblW w:w="0" w:type="auto"/>
        <w:tblLook w:val="04A0" w:firstRow="1" w:lastRow="0" w:firstColumn="1" w:lastColumn="0" w:noHBand="0" w:noVBand="1"/>
      </w:tblPr>
      <w:tblGrid>
        <w:gridCol w:w="4508"/>
        <w:gridCol w:w="4508"/>
      </w:tblGrid>
      <w:tr w:rsidR="0054309B" w14:paraId="64F74923" w14:textId="77777777" w:rsidTr="0054309B">
        <w:tc>
          <w:tcPr>
            <w:tcW w:w="4508" w:type="dxa"/>
          </w:tcPr>
          <w:p w14:paraId="6FB8BF3F" w14:textId="6F1EEF5E" w:rsidR="0054309B" w:rsidRDefault="0054309B" w:rsidP="00493841">
            <w:pPr>
              <w:spacing w:after="200" w:line="276" w:lineRule="auto"/>
              <w:rPr>
                <w:rFonts w:asciiTheme="minorHAnsi" w:hAnsiTheme="minorHAnsi" w:cstheme="minorHAnsi"/>
              </w:rPr>
            </w:pPr>
            <w:bookmarkStart w:id="10" w:name="_Toc468881397"/>
            <w:r w:rsidRPr="00027C39">
              <w:rPr>
                <w:rFonts w:asciiTheme="minorHAnsi" w:hAnsiTheme="minorHAnsi" w:cstheme="minorHAnsi"/>
                <w:b/>
                <w:color w:val="7030A0"/>
              </w:rPr>
              <w:t>Funder</w:t>
            </w:r>
            <w:bookmarkEnd w:id="10"/>
          </w:p>
        </w:tc>
        <w:tc>
          <w:tcPr>
            <w:tcW w:w="4508" w:type="dxa"/>
          </w:tcPr>
          <w:p w14:paraId="1D8DD37E" w14:textId="77777777" w:rsidR="0054309B" w:rsidRDefault="0054309B" w:rsidP="00493841">
            <w:pPr>
              <w:spacing w:after="200" w:line="276" w:lineRule="auto"/>
              <w:rPr>
                <w:rFonts w:asciiTheme="minorHAnsi" w:hAnsiTheme="minorHAnsi" w:cstheme="minorHAnsi"/>
              </w:rPr>
            </w:pPr>
          </w:p>
        </w:tc>
      </w:tr>
      <w:tr w:rsidR="0054309B" w14:paraId="56194BCD" w14:textId="77777777" w:rsidTr="0054309B">
        <w:tc>
          <w:tcPr>
            <w:tcW w:w="4508" w:type="dxa"/>
          </w:tcPr>
          <w:p w14:paraId="7DBD9EAD" w14:textId="4EC3B320" w:rsidR="0054309B" w:rsidRDefault="0054309B" w:rsidP="0054309B">
            <w:pPr>
              <w:spacing w:after="200" w:line="276" w:lineRule="auto"/>
              <w:rPr>
                <w:rFonts w:asciiTheme="minorHAnsi" w:hAnsiTheme="minorHAnsi" w:cstheme="minorHAnsi"/>
              </w:rPr>
            </w:pPr>
            <w:r w:rsidRPr="00027C39">
              <w:rPr>
                <w:rFonts w:asciiTheme="minorHAnsi" w:hAnsiTheme="minorHAnsi" w:cstheme="minorHAnsi"/>
              </w:rPr>
              <w:t>Funding Organisation</w:t>
            </w:r>
          </w:p>
        </w:tc>
        <w:tc>
          <w:tcPr>
            <w:tcW w:w="4508" w:type="dxa"/>
          </w:tcPr>
          <w:p w14:paraId="6E7D4051" w14:textId="44BBC005" w:rsidR="0054309B" w:rsidRDefault="0054309B" w:rsidP="0054309B">
            <w:pPr>
              <w:spacing w:after="200" w:line="276" w:lineRule="auto"/>
              <w:rPr>
                <w:rFonts w:asciiTheme="minorHAnsi" w:hAnsiTheme="minorHAnsi" w:cstheme="minorHAnsi"/>
              </w:rPr>
            </w:pPr>
            <w:r w:rsidRPr="00027C39">
              <w:rPr>
                <w:rFonts w:asciiTheme="minorHAnsi" w:hAnsiTheme="minorHAnsi" w:cstheme="minorHAnsi"/>
              </w:rPr>
              <w:t>Kidney Research UK</w:t>
            </w:r>
          </w:p>
        </w:tc>
      </w:tr>
      <w:tr w:rsidR="0054309B" w14:paraId="59AFBF28" w14:textId="77777777" w:rsidTr="0054309B">
        <w:tc>
          <w:tcPr>
            <w:tcW w:w="4508" w:type="dxa"/>
          </w:tcPr>
          <w:p w14:paraId="237DD25D" w14:textId="71C26125" w:rsidR="0054309B" w:rsidRDefault="0054309B" w:rsidP="0054309B">
            <w:pPr>
              <w:spacing w:after="200" w:line="276" w:lineRule="auto"/>
              <w:rPr>
                <w:rFonts w:asciiTheme="minorHAnsi" w:hAnsiTheme="minorHAnsi" w:cstheme="minorHAnsi"/>
              </w:rPr>
            </w:pPr>
            <w:r w:rsidRPr="00027C39">
              <w:rPr>
                <w:rFonts w:asciiTheme="minorHAnsi" w:hAnsiTheme="minorHAnsi" w:cstheme="minorHAnsi"/>
              </w:rPr>
              <w:t>Funding Scheme (if applicable)</w:t>
            </w:r>
          </w:p>
        </w:tc>
        <w:tc>
          <w:tcPr>
            <w:tcW w:w="4508" w:type="dxa"/>
          </w:tcPr>
          <w:p w14:paraId="2CFBF9ED" w14:textId="4915C6C5" w:rsidR="0054309B" w:rsidRDefault="0054309B" w:rsidP="0054309B">
            <w:pPr>
              <w:spacing w:after="200" w:line="276" w:lineRule="auto"/>
              <w:rPr>
                <w:rFonts w:asciiTheme="minorHAnsi" w:hAnsiTheme="minorHAnsi" w:cstheme="minorHAnsi"/>
              </w:rPr>
            </w:pPr>
            <w:proofErr w:type="spellStart"/>
            <w:r w:rsidRPr="00027C39">
              <w:rPr>
                <w:rFonts w:asciiTheme="minorHAnsi" w:hAnsiTheme="minorHAnsi" w:cstheme="minorHAnsi"/>
              </w:rPr>
              <w:t>Stoneygate</w:t>
            </w:r>
            <w:proofErr w:type="spellEnd"/>
            <w:r w:rsidRPr="00027C39">
              <w:rPr>
                <w:rFonts w:asciiTheme="minorHAnsi" w:hAnsiTheme="minorHAnsi" w:cstheme="minorHAnsi"/>
              </w:rPr>
              <w:t xml:space="preserve"> Research Awards 2019</w:t>
            </w:r>
          </w:p>
        </w:tc>
      </w:tr>
      <w:tr w:rsidR="0054309B" w14:paraId="288524C2" w14:textId="77777777" w:rsidTr="0054309B">
        <w:tc>
          <w:tcPr>
            <w:tcW w:w="4508" w:type="dxa"/>
          </w:tcPr>
          <w:p w14:paraId="46453500" w14:textId="637756FF" w:rsidR="0054309B" w:rsidRDefault="0054309B" w:rsidP="0054309B">
            <w:pPr>
              <w:spacing w:after="200" w:line="276" w:lineRule="auto"/>
              <w:rPr>
                <w:rFonts w:asciiTheme="minorHAnsi" w:hAnsiTheme="minorHAnsi" w:cstheme="minorHAnsi"/>
              </w:rPr>
            </w:pPr>
            <w:r w:rsidRPr="00027C39">
              <w:rPr>
                <w:rFonts w:asciiTheme="minorHAnsi" w:hAnsiTheme="minorHAnsi" w:cstheme="minorHAnsi"/>
              </w:rPr>
              <w:t>Funder’s reference number</w:t>
            </w:r>
          </w:p>
        </w:tc>
        <w:tc>
          <w:tcPr>
            <w:tcW w:w="4508" w:type="dxa"/>
          </w:tcPr>
          <w:p w14:paraId="680F282D" w14:textId="74514FE6" w:rsidR="0054309B" w:rsidRDefault="0054309B" w:rsidP="0054309B">
            <w:pPr>
              <w:spacing w:after="200" w:line="276" w:lineRule="auto"/>
              <w:rPr>
                <w:rFonts w:asciiTheme="minorHAnsi" w:hAnsiTheme="minorHAnsi" w:cstheme="minorHAnsi"/>
              </w:rPr>
            </w:pPr>
            <w:r w:rsidRPr="00027C39">
              <w:rPr>
                <w:rFonts w:asciiTheme="minorHAnsi" w:hAnsiTheme="minorHAnsi" w:cstheme="minorHAnsi"/>
                <w:bCs/>
              </w:rPr>
              <w:t xml:space="preserve">KS_RP_013_20180914 </w:t>
            </w:r>
          </w:p>
        </w:tc>
      </w:tr>
    </w:tbl>
    <w:p w14:paraId="14CEF9AA" w14:textId="77777777" w:rsidR="0054309B" w:rsidRPr="00027C39" w:rsidRDefault="0054309B" w:rsidP="0054309B">
      <w:pPr>
        <w:keepNext/>
        <w:spacing w:after="120"/>
        <w:rPr>
          <w:rFonts w:asciiTheme="minorHAnsi" w:hAnsiTheme="minorHAnsi" w:cstheme="minorHAnsi"/>
          <w:b/>
          <w:color w:val="7030A0"/>
        </w:rPr>
      </w:pPr>
    </w:p>
    <w:p w14:paraId="5C62EE88" w14:textId="77777777" w:rsidR="00493841" w:rsidRPr="00027C39" w:rsidRDefault="00493841" w:rsidP="00493841">
      <w:pPr>
        <w:rPr>
          <w:rFonts w:asciiTheme="minorHAnsi" w:hAnsiTheme="minorHAnsi" w:cstheme="minorHAnsi"/>
          <w:vanish/>
        </w:rPr>
      </w:pPr>
    </w:p>
    <w:p w14:paraId="5A65C21A" w14:textId="77777777" w:rsidR="00493841" w:rsidRPr="00027C39" w:rsidRDefault="00493841" w:rsidP="00493841">
      <w:pPr>
        <w:rPr>
          <w:rFonts w:asciiTheme="minorHAnsi" w:hAnsiTheme="minorHAnsi" w:cstheme="minorHAnsi"/>
          <w:vanish/>
        </w:rPr>
      </w:pPr>
    </w:p>
    <w:p w14:paraId="0CD45277" w14:textId="77777777" w:rsidR="00493841" w:rsidRPr="00027C39" w:rsidRDefault="00493841" w:rsidP="00493841">
      <w:pPr>
        <w:rPr>
          <w:rFonts w:asciiTheme="minorHAnsi" w:hAnsiTheme="minorHAnsi" w:cstheme="minorHAnsi"/>
          <w:vanish/>
        </w:rPr>
      </w:pPr>
    </w:p>
    <w:p w14:paraId="486C4BBD" w14:textId="77777777" w:rsidR="00493841" w:rsidRPr="00027C39" w:rsidRDefault="00493841" w:rsidP="00493841">
      <w:pPr>
        <w:rPr>
          <w:rFonts w:asciiTheme="minorHAnsi" w:hAnsiTheme="minorHAnsi" w:cstheme="minorHAnsi"/>
          <w:vanish/>
        </w:rPr>
      </w:pPr>
    </w:p>
    <w:p w14:paraId="7DA26773" w14:textId="77777777" w:rsidR="00493841" w:rsidRPr="00027C39" w:rsidRDefault="00493841" w:rsidP="00493841">
      <w:pPr>
        <w:rPr>
          <w:rFonts w:asciiTheme="minorHAnsi" w:hAnsiTheme="minorHAnsi" w:cstheme="minorHAnsi"/>
          <w:vanish/>
        </w:rPr>
      </w:pPr>
    </w:p>
    <w:p w14:paraId="5A67A627" w14:textId="77777777" w:rsidR="00493841" w:rsidRPr="00027C39" w:rsidRDefault="00493841" w:rsidP="00493841">
      <w:pPr>
        <w:rPr>
          <w:rFonts w:asciiTheme="minorHAnsi" w:hAnsiTheme="minorHAnsi" w:cstheme="minorHAnsi"/>
          <w:vanish/>
        </w:rPr>
      </w:pPr>
    </w:p>
    <w:p w14:paraId="4E9E8D0B" w14:textId="77777777" w:rsidR="0054309B" w:rsidRPr="00027C39" w:rsidRDefault="0054309B" w:rsidP="0054309B">
      <w:pPr>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54309B" w14:paraId="79DBA619" w14:textId="77777777" w:rsidTr="0054309B">
        <w:tc>
          <w:tcPr>
            <w:tcW w:w="4508" w:type="dxa"/>
          </w:tcPr>
          <w:p w14:paraId="132B5814" w14:textId="18510FE4" w:rsidR="0054309B" w:rsidRDefault="0054309B" w:rsidP="00493841">
            <w:pPr>
              <w:spacing w:before="60" w:after="60"/>
              <w:rPr>
                <w:rFonts w:asciiTheme="minorHAnsi" w:hAnsiTheme="minorHAnsi" w:cstheme="minorHAnsi"/>
              </w:rPr>
            </w:pPr>
            <w:r w:rsidRPr="00027C39">
              <w:rPr>
                <w:rFonts w:asciiTheme="minorHAnsi" w:hAnsiTheme="minorHAnsi" w:cstheme="minorHAnsi"/>
                <w:b/>
                <w:color w:val="7030A0"/>
              </w:rPr>
              <w:t>Co-investigators</w:t>
            </w:r>
          </w:p>
        </w:tc>
        <w:tc>
          <w:tcPr>
            <w:tcW w:w="4508" w:type="dxa"/>
          </w:tcPr>
          <w:p w14:paraId="00DEAE91" w14:textId="77777777" w:rsidR="0054309B" w:rsidRDefault="0054309B" w:rsidP="00493841">
            <w:pPr>
              <w:spacing w:before="60" w:after="60"/>
              <w:rPr>
                <w:rFonts w:asciiTheme="minorHAnsi" w:hAnsiTheme="minorHAnsi" w:cstheme="minorHAnsi"/>
              </w:rPr>
            </w:pPr>
          </w:p>
        </w:tc>
      </w:tr>
      <w:tr w:rsidR="0054309B" w14:paraId="4755B9CB" w14:textId="77777777" w:rsidTr="0054309B">
        <w:tc>
          <w:tcPr>
            <w:tcW w:w="4508" w:type="dxa"/>
          </w:tcPr>
          <w:p w14:paraId="7A7FFA7A" w14:textId="1325A98C" w:rsidR="0054309B" w:rsidRDefault="0054309B" w:rsidP="0054309B">
            <w:pPr>
              <w:spacing w:before="60" w:after="60"/>
              <w:rPr>
                <w:rFonts w:asciiTheme="minorHAnsi" w:hAnsiTheme="minorHAnsi" w:cstheme="minorHAnsi"/>
              </w:rPr>
            </w:pPr>
            <w:r w:rsidRPr="00027C39">
              <w:rPr>
                <w:rFonts w:asciiTheme="minorHAnsi" w:hAnsiTheme="minorHAnsi" w:cstheme="minorHAnsi"/>
              </w:rPr>
              <w:t xml:space="preserve">Dr Derek </w:t>
            </w:r>
            <w:proofErr w:type="spellStart"/>
            <w:r w:rsidRPr="00027C39">
              <w:rPr>
                <w:rFonts w:asciiTheme="minorHAnsi" w:hAnsiTheme="minorHAnsi" w:cstheme="minorHAnsi"/>
              </w:rPr>
              <w:t>Kyte</w:t>
            </w:r>
            <w:proofErr w:type="spellEnd"/>
          </w:p>
        </w:tc>
        <w:tc>
          <w:tcPr>
            <w:tcW w:w="4508" w:type="dxa"/>
          </w:tcPr>
          <w:p w14:paraId="1AB90732" w14:textId="26E60A1F" w:rsidR="0054309B" w:rsidRDefault="0054309B" w:rsidP="0054309B">
            <w:pPr>
              <w:spacing w:before="60" w:after="60"/>
              <w:rPr>
                <w:rFonts w:asciiTheme="minorHAnsi" w:hAnsiTheme="minorHAnsi" w:cstheme="minorHAnsi"/>
              </w:rPr>
            </w:pPr>
            <w:r w:rsidRPr="00027C39">
              <w:rPr>
                <w:rFonts w:asciiTheme="minorHAnsi" w:hAnsiTheme="minorHAnsi" w:cstheme="minorHAnsi"/>
              </w:rPr>
              <w:t>Lecturer in Health Research Methods</w:t>
            </w:r>
          </w:p>
        </w:tc>
      </w:tr>
      <w:tr w:rsidR="0054309B" w14:paraId="64122319" w14:textId="77777777" w:rsidTr="0054309B">
        <w:tc>
          <w:tcPr>
            <w:tcW w:w="4508" w:type="dxa"/>
          </w:tcPr>
          <w:p w14:paraId="3EC5762A" w14:textId="621F0BD2" w:rsidR="0054309B" w:rsidRDefault="0054309B" w:rsidP="0054309B">
            <w:pPr>
              <w:spacing w:before="60" w:after="60"/>
              <w:rPr>
                <w:rFonts w:asciiTheme="minorHAnsi" w:hAnsiTheme="minorHAnsi" w:cstheme="minorHAnsi"/>
              </w:rPr>
            </w:pPr>
            <w:r w:rsidRPr="00027C39">
              <w:rPr>
                <w:rFonts w:asciiTheme="minorHAnsi" w:hAnsiTheme="minorHAnsi" w:cstheme="minorHAnsi"/>
              </w:rPr>
              <w:t>Dr Ben Fletcher</w:t>
            </w:r>
          </w:p>
        </w:tc>
        <w:tc>
          <w:tcPr>
            <w:tcW w:w="4508" w:type="dxa"/>
          </w:tcPr>
          <w:p w14:paraId="385305CC" w14:textId="5C1558D8" w:rsidR="0054309B" w:rsidRDefault="0054309B" w:rsidP="0054309B">
            <w:pPr>
              <w:spacing w:before="60" w:after="60"/>
              <w:rPr>
                <w:rFonts w:asciiTheme="minorHAnsi" w:hAnsiTheme="minorHAnsi" w:cstheme="minorHAnsi"/>
              </w:rPr>
            </w:pPr>
            <w:r w:rsidRPr="00027C39">
              <w:rPr>
                <w:rFonts w:asciiTheme="minorHAnsi" w:hAnsiTheme="minorHAnsi" w:cstheme="minorHAnsi"/>
              </w:rPr>
              <w:t>RCAT Research Fellow, Centre for Patient Reported Outcomes Research (CPROR), University of Birmingham</w:t>
            </w:r>
          </w:p>
        </w:tc>
      </w:tr>
      <w:tr w:rsidR="0054309B" w14:paraId="38972E65" w14:textId="77777777" w:rsidTr="0054309B">
        <w:tc>
          <w:tcPr>
            <w:tcW w:w="4508" w:type="dxa"/>
          </w:tcPr>
          <w:p w14:paraId="26D95492" w14:textId="39FE4357" w:rsidR="0054309B" w:rsidRDefault="0054309B" w:rsidP="0054309B">
            <w:pPr>
              <w:spacing w:before="60" w:after="60"/>
              <w:rPr>
                <w:rFonts w:asciiTheme="minorHAnsi" w:hAnsiTheme="minorHAnsi" w:cstheme="minorHAnsi"/>
              </w:rPr>
            </w:pPr>
            <w:r w:rsidRPr="00027C39">
              <w:rPr>
                <w:rFonts w:asciiTheme="minorHAnsi" w:hAnsiTheme="minorHAnsi" w:cstheme="minorHAnsi"/>
              </w:rPr>
              <w:t xml:space="preserve">Dr (Lee) </w:t>
            </w:r>
            <w:proofErr w:type="spellStart"/>
            <w:r w:rsidRPr="00027C39">
              <w:rPr>
                <w:rFonts w:asciiTheme="minorHAnsi" w:hAnsiTheme="minorHAnsi" w:cstheme="minorHAnsi"/>
              </w:rPr>
              <w:t>Aiyegbusi</w:t>
            </w:r>
            <w:proofErr w:type="spellEnd"/>
          </w:p>
        </w:tc>
        <w:tc>
          <w:tcPr>
            <w:tcW w:w="4508" w:type="dxa"/>
          </w:tcPr>
          <w:p w14:paraId="7A8E1A62" w14:textId="6A6A3785" w:rsidR="0054309B" w:rsidRDefault="0054309B" w:rsidP="0054309B">
            <w:pPr>
              <w:spacing w:before="60" w:after="60"/>
              <w:rPr>
                <w:rFonts w:asciiTheme="minorHAnsi" w:hAnsiTheme="minorHAnsi" w:cstheme="minorHAnsi"/>
              </w:rPr>
            </w:pPr>
            <w:r w:rsidRPr="00027C39">
              <w:rPr>
                <w:rFonts w:asciiTheme="minorHAnsi" w:hAnsiTheme="minorHAnsi" w:cstheme="minorHAnsi"/>
              </w:rPr>
              <w:t>Research Fellow, CPROR, University of Birmingham</w:t>
            </w:r>
          </w:p>
        </w:tc>
      </w:tr>
      <w:tr w:rsidR="0054309B" w14:paraId="20AEE095" w14:textId="77777777" w:rsidTr="0054309B">
        <w:tc>
          <w:tcPr>
            <w:tcW w:w="4508" w:type="dxa"/>
          </w:tcPr>
          <w:p w14:paraId="1ADB97DC" w14:textId="07E0DE22" w:rsidR="0054309B" w:rsidRDefault="0054309B" w:rsidP="0054309B">
            <w:pPr>
              <w:spacing w:before="60" w:after="60"/>
              <w:rPr>
                <w:rFonts w:asciiTheme="minorHAnsi" w:hAnsiTheme="minorHAnsi" w:cstheme="minorHAnsi"/>
              </w:rPr>
            </w:pPr>
            <w:r w:rsidRPr="00027C39">
              <w:rPr>
                <w:rFonts w:asciiTheme="minorHAnsi" w:hAnsiTheme="minorHAnsi" w:cstheme="minorHAnsi"/>
              </w:rPr>
              <w:t>Prof Melanie Calvert</w:t>
            </w:r>
          </w:p>
        </w:tc>
        <w:tc>
          <w:tcPr>
            <w:tcW w:w="4508" w:type="dxa"/>
          </w:tcPr>
          <w:p w14:paraId="755D8B1D" w14:textId="58B678A5" w:rsidR="0054309B" w:rsidRDefault="0054309B" w:rsidP="0054309B">
            <w:pPr>
              <w:spacing w:before="60" w:after="60"/>
              <w:rPr>
                <w:rFonts w:asciiTheme="minorHAnsi" w:hAnsiTheme="minorHAnsi" w:cstheme="minorHAnsi"/>
              </w:rPr>
            </w:pPr>
            <w:r w:rsidRPr="00027C39">
              <w:rPr>
                <w:rFonts w:asciiTheme="minorHAnsi" w:hAnsiTheme="minorHAnsi" w:cstheme="minorHAnsi"/>
              </w:rPr>
              <w:t>Professor of Outcomes Methodology, CPROR, University of Birmingham</w:t>
            </w:r>
          </w:p>
        </w:tc>
      </w:tr>
      <w:tr w:rsidR="0054309B" w14:paraId="325D7C1C" w14:textId="77777777" w:rsidTr="0054309B">
        <w:tc>
          <w:tcPr>
            <w:tcW w:w="4508" w:type="dxa"/>
          </w:tcPr>
          <w:p w14:paraId="6FEA7025" w14:textId="6B3F37EB" w:rsidR="0054309B" w:rsidRDefault="0054309B" w:rsidP="0054309B">
            <w:pPr>
              <w:spacing w:before="60" w:after="60"/>
              <w:rPr>
                <w:rFonts w:asciiTheme="minorHAnsi" w:hAnsiTheme="minorHAnsi" w:cstheme="minorHAnsi"/>
              </w:rPr>
            </w:pPr>
            <w:r w:rsidRPr="00027C39">
              <w:rPr>
                <w:rFonts w:asciiTheme="minorHAnsi" w:hAnsiTheme="minorHAnsi" w:cstheme="minorHAnsi"/>
              </w:rPr>
              <w:t xml:space="preserve">Prof Paul </w:t>
            </w:r>
            <w:proofErr w:type="spellStart"/>
            <w:r w:rsidRPr="00027C39">
              <w:rPr>
                <w:rFonts w:asciiTheme="minorHAnsi" w:hAnsiTheme="minorHAnsi" w:cstheme="minorHAnsi"/>
              </w:rPr>
              <w:t>Cockwell</w:t>
            </w:r>
            <w:proofErr w:type="spellEnd"/>
          </w:p>
        </w:tc>
        <w:tc>
          <w:tcPr>
            <w:tcW w:w="4508" w:type="dxa"/>
          </w:tcPr>
          <w:p w14:paraId="0FDD283E" w14:textId="73511460" w:rsidR="0054309B" w:rsidRDefault="0054309B" w:rsidP="0054309B">
            <w:pPr>
              <w:spacing w:before="60" w:after="60"/>
              <w:rPr>
                <w:rFonts w:asciiTheme="minorHAnsi" w:hAnsiTheme="minorHAnsi" w:cstheme="minorHAnsi"/>
              </w:rPr>
            </w:pPr>
            <w:r w:rsidRPr="00027C39">
              <w:rPr>
                <w:rFonts w:asciiTheme="minorHAnsi" w:hAnsiTheme="minorHAnsi" w:cstheme="minorHAnsi"/>
              </w:rPr>
              <w:t>Professor of Nephrology</w:t>
            </w:r>
          </w:p>
        </w:tc>
      </w:tr>
      <w:tr w:rsidR="0054309B" w14:paraId="21577ED6" w14:textId="77777777" w:rsidTr="0054309B">
        <w:tc>
          <w:tcPr>
            <w:tcW w:w="4508" w:type="dxa"/>
          </w:tcPr>
          <w:p w14:paraId="476F10BE" w14:textId="08879732" w:rsidR="0054309B" w:rsidRDefault="0054309B" w:rsidP="0054309B">
            <w:pPr>
              <w:spacing w:before="60" w:after="60"/>
              <w:rPr>
                <w:rFonts w:asciiTheme="minorHAnsi" w:hAnsiTheme="minorHAnsi" w:cstheme="minorHAnsi"/>
              </w:rPr>
            </w:pPr>
            <w:r w:rsidRPr="00027C39">
              <w:rPr>
                <w:rFonts w:asciiTheme="minorHAnsi" w:hAnsiTheme="minorHAnsi" w:cstheme="minorHAnsi"/>
              </w:rPr>
              <w:t>Dr James Ferguson</w:t>
            </w:r>
          </w:p>
        </w:tc>
        <w:tc>
          <w:tcPr>
            <w:tcW w:w="4508" w:type="dxa"/>
          </w:tcPr>
          <w:p w14:paraId="0AE2294F" w14:textId="54C0176E" w:rsidR="0054309B" w:rsidRDefault="0054309B" w:rsidP="0054309B">
            <w:pPr>
              <w:spacing w:before="60" w:after="60"/>
              <w:rPr>
                <w:rFonts w:asciiTheme="minorHAnsi" w:hAnsiTheme="minorHAnsi" w:cstheme="minorHAnsi"/>
              </w:rPr>
            </w:pPr>
            <w:r w:rsidRPr="00027C39">
              <w:rPr>
                <w:rFonts w:asciiTheme="minorHAnsi" w:hAnsiTheme="minorHAnsi" w:cstheme="minorHAnsi"/>
              </w:rPr>
              <w:t>Consultant Hepatologist</w:t>
            </w:r>
          </w:p>
        </w:tc>
      </w:tr>
      <w:tr w:rsidR="0054309B" w14:paraId="3B2209DC" w14:textId="77777777" w:rsidTr="0054309B">
        <w:tc>
          <w:tcPr>
            <w:tcW w:w="4508" w:type="dxa"/>
          </w:tcPr>
          <w:p w14:paraId="34A9A7FE" w14:textId="684FAEA0" w:rsidR="0054309B" w:rsidRDefault="0054309B" w:rsidP="0054309B">
            <w:pPr>
              <w:spacing w:before="60" w:after="60"/>
              <w:rPr>
                <w:rFonts w:asciiTheme="minorHAnsi" w:hAnsiTheme="minorHAnsi" w:cstheme="minorHAnsi"/>
              </w:rPr>
            </w:pPr>
            <w:r w:rsidRPr="00027C39">
              <w:rPr>
                <w:rFonts w:asciiTheme="minorHAnsi" w:hAnsiTheme="minorHAnsi" w:cstheme="minorHAnsi"/>
              </w:rPr>
              <w:t>Dr Mike Horton</w:t>
            </w:r>
          </w:p>
        </w:tc>
        <w:tc>
          <w:tcPr>
            <w:tcW w:w="4508" w:type="dxa"/>
          </w:tcPr>
          <w:p w14:paraId="53EB1DE5" w14:textId="77777777" w:rsidR="0054309B" w:rsidRPr="00027C39" w:rsidRDefault="0054309B" w:rsidP="0054309B">
            <w:pPr>
              <w:spacing w:before="60" w:after="60"/>
              <w:rPr>
                <w:rFonts w:asciiTheme="minorHAnsi" w:hAnsiTheme="minorHAnsi" w:cstheme="minorHAnsi"/>
              </w:rPr>
            </w:pPr>
            <w:r w:rsidRPr="00027C39">
              <w:rPr>
                <w:rFonts w:asciiTheme="minorHAnsi" w:hAnsiTheme="minorHAnsi" w:cstheme="minorHAnsi"/>
              </w:rPr>
              <w:t>Director. Psychometric Laboratory of</w:t>
            </w:r>
          </w:p>
          <w:p w14:paraId="6B9E835A" w14:textId="7DE6B800" w:rsidR="0054309B" w:rsidRDefault="0054309B" w:rsidP="0054309B">
            <w:pPr>
              <w:spacing w:before="60" w:after="60"/>
              <w:rPr>
                <w:rFonts w:asciiTheme="minorHAnsi" w:hAnsiTheme="minorHAnsi" w:cstheme="minorHAnsi"/>
              </w:rPr>
            </w:pPr>
            <w:r w:rsidRPr="00027C39">
              <w:rPr>
                <w:rFonts w:asciiTheme="minorHAnsi" w:hAnsiTheme="minorHAnsi" w:cstheme="minorHAnsi"/>
              </w:rPr>
              <w:t>Health Sciences.</w:t>
            </w:r>
          </w:p>
        </w:tc>
      </w:tr>
      <w:tr w:rsidR="0054309B" w14:paraId="2FF31AD8" w14:textId="77777777" w:rsidTr="0054309B">
        <w:tc>
          <w:tcPr>
            <w:tcW w:w="4508" w:type="dxa"/>
          </w:tcPr>
          <w:p w14:paraId="0049BDD1" w14:textId="172DC1BA" w:rsidR="0054309B" w:rsidRDefault="0054309B" w:rsidP="0054309B">
            <w:pPr>
              <w:spacing w:before="60" w:after="60"/>
              <w:rPr>
                <w:rFonts w:asciiTheme="minorHAnsi" w:hAnsiTheme="minorHAnsi" w:cstheme="minorHAnsi"/>
              </w:rPr>
            </w:pPr>
            <w:r w:rsidRPr="00027C39">
              <w:rPr>
                <w:rFonts w:asciiTheme="minorHAnsi" w:hAnsiTheme="minorHAnsi" w:cstheme="minorHAnsi"/>
              </w:rPr>
              <w:t xml:space="preserve">Dr </w:t>
            </w:r>
            <w:proofErr w:type="spellStart"/>
            <w:r w:rsidRPr="00027C39">
              <w:rPr>
                <w:rFonts w:asciiTheme="minorHAnsi" w:hAnsiTheme="minorHAnsi" w:cstheme="minorHAnsi"/>
              </w:rPr>
              <w:t>Muirne</w:t>
            </w:r>
            <w:proofErr w:type="spellEnd"/>
            <w:r w:rsidRPr="00027C39">
              <w:rPr>
                <w:rFonts w:asciiTheme="minorHAnsi" w:hAnsiTheme="minorHAnsi" w:cstheme="minorHAnsi"/>
              </w:rPr>
              <w:t xml:space="preserve"> </w:t>
            </w:r>
            <w:proofErr w:type="spellStart"/>
            <w:r w:rsidRPr="00027C39">
              <w:rPr>
                <w:rFonts w:asciiTheme="minorHAnsi" w:hAnsiTheme="minorHAnsi" w:cstheme="minorHAnsi"/>
              </w:rPr>
              <w:t>Paap</w:t>
            </w:r>
            <w:proofErr w:type="spellEnd"/>
          </w:p>
        </w:tc>
        <w:tc>
          <w:tcPr>
            <w:tcW w:w="4508" w:type="dxa"/>
          </w:tcPr>
          <w:p w14:paraId="2803AC3B" w14:textId="516DBB6F" w:rsidR="0054309B" w:rsidRDefault="0054309B" w:rsidP="0054309B">
            <w:pPr>
              <w:spacing w:before="60" w:after="60"/>
              <w:rPr>
                <w:rFonts w:asciiTheme="minorHAnsi" w:hAnsiTheme="minorHAnsi" w:cstheme="minorHAnsi"/>
              </w:rPr>
            </w:pPr>
            <w:r w:rsidRPr="00027C39">
              <w:rPr>
                <w:rFonts w:asciiTheme="minorHAnsi" w:hAnsiTheme="minorHAnsi" w:cstheme="minorHAnsi"/>
              </w:rPr>
              <w:t>Assistant Professor</w:t>
            </w:r>
          </w:p>
        </w:tc>
      </w:tr>
      <w:tr w:rsidR="0054309B" w14:paraId="63782718" w14:textId="77777777" w:rsidTr="0054309B">
        <w:tc>
          <w:tcPr>
            <w:tcW w:w="4508" w:type="dxa"/>
          </w:tcPr>
          <w:p w14:paraId="1C59964E" w14:textId="79BC7A5F" w:rsidR="0054309B" w:rsidRDefault="0054309B" w:rsidP="0054309B">
            <w:pPr>
              <w:spacing w:before="60" w:after="60"/>
              <w:rPr>
                <w:rFonts w:asciiTheme="minorHAnsi" w:hAnsiTheme="minorHAnsi" w:cstheme="minorHAnsi"/>
              </w:rPr>
            </w:pPr>
            <w:r w:rsidRPr="00027C39">
              <w:rPr>
                <w:rFonts w:asciiTheme="minorHAnsi" w:hAnsiTheme="minorHAnsi" w:cstheme="minorHAnsi"/>
              </w:rPr>
              <w:t xml:space="preserve">Dr Chris </w:t>
            </w:r>
            <w:proofErr w:type="spellStart"/>
            <w:r w:rsidRPr="00027C39">
              <w:rPr>
                <w:rFonts w:asciiTheme="minorHAnsi" w:hAnsiTheme="minorHAnsi" w:cstheme="minorHAnsi"/>
              </w:rPr>
              <w:t>Sidey</w:t>
            </w:r>
            <w:proofErr w:type="spellEnd"/>
            <w:r w:rsidRPr="00027C39">
              <w:rPr>
                <w:rFonts w:asciiTheme="minorHAnsi" w:hAnsiTheme="minorHAnsi" w:cstheme="minorHAnsi"/>
              </w:rPr>
              <w:t>-Gibbons</w:t>
            </w:r>
          </w:p>
        </w:tc>
        <w:tc>
          <w:tcPr>
            <w:tcW w:w="4508" w:type="dxa"/>
          </w:tcPr>
          <w:p w14:paraId="33E7ECE7" w14:textId="4EAF81AD" w:rsidR="0054309B" w:rsidRDefault="0054309B" w:rsidP="0054309B">
            <w:pPr>
              <w:spacing w:before="60" w:after="60"/>
              <w:rPr>
                <w:rFonts w:asciiTheme="minorHAnsi" w:hAnsiTheme="minorHAnsi" w:cstheme="minorHAnsi"/>
              </w:rPr>
            </w:pPr>
            <w:r w:rsidRPr="00027C39">
              <w:rPr>
                <w:rFonts w:asciiTheme="minorHAnsi" w:hAnsiTheme="minorHAnsi" w:cstheme="minorHAnsi"/>
              </w:rPr>
              <w:t xml:space="preserve">MD Anderson Centre for </w:t>
            </w:r>
            <w:proofErr w:type="spellStart"/>
            <w:r w:rsidRPr="00027C39">
              <w:rPr>
                <w:rFonts w:asciiTheme="minorHAnsi" w:hAnsiTheme="minorHAnsi" w:cstheme="minorHAnsi"/>
              </w:rPr>
              <w:t>INSPiRED</w:t>
            </w:r>
            <w:proofErr w:type="spellEnd"/>
            <w:r w:rsidRPr="00027C39">
              <w:rPr>
                <w:rFonts w:asciiTheme="minorHAnsi" w:hAnsiTheme="minorHAnsi" w:cstheme="minorHAnsi"/>
              </w:rPr>
              <w:t xml:space="preserve"> Cancer Care</w:t>
            </w:r>
          </w:p>
        </w:tc>
      </w:tr>
      <w:tr w:rsidR="0054309B" w14:paraId="437ADC1F" w14:textId="77777777" w:rsidTr="0054309B">
        <w:tc>
          <w:tcPr>
            <w:tcW w:w="4508" w:type="dxa"/>
          </w:tcPr>
          <w:p w14:paraId="1380A102" w14:textId="3E0EAABB" w:rsidR="0054309B" w:rsidRDefault="0054309B" w:rsidP="0054309B">
            <w:pPr>
              <w:spacing w:before="60" w:after="60"/>
              <w:rPr>
                <w:rFonts w:asciiTheme="minorHAnsi" w:hAnsiTheme="minorHAnsi" w:cstheme="minorHAnsi"/>
              </w:rPr>
            </w:pPr>
            <w:r w:rsidRPr="00027C39">
              <w:rPr>
                <w:rFonts w:asciiTheme="minorHAnsi" w:hAnsiTheme="minorHAnsi" w:cstheme="minorHAnsi"/>
              </w:rPr>
              <w:t>Dr Anita Slade</w:t>
            </w:r>
          </w:p>
        </w:tc>
        <w:tc>
          <w:tcPr>
            <w:tcW w:w="4508" w:type="dxa"/>
          </w:tcPr>
          <w:p w14:paraId="48AD82AC" w14:textId="53B89C74" w:rsidR="0054309B" w:rsidRDefault="0054309B" w:rsidP="0054309B">
            <w:pPr>
              <w:spacing w:before="60" w:after="60"/>
              <w:rPr>
                <w:rFonts w:asciiTheme="minorHAnsi" w:hAnsiTheme="minorHAnsi" w:cstheme="minorHAnsi"/>
              </w:rPr>
            </w:pPr>
            <w:r w:rsidRPr="00027C39">
              <w:rPr>
                <w:rFonts w:asciiTheme="minorHAnsi" w:hAnsiTheme="minorHAnsi" w:cstheme="minorHAnsi"/>
              </w:rPr>
              <w:t>ITM Research Fellow, CPROR, University of Birmingham</w:t>
            </w:r>
          </w:p>
        </w:tc>
      </w:tr>
      <w:tr w:rsidR="0054309B" w14:paraId="47B4DC16" w14:textId="77777777" w:rsidTr="0054309B">
        <w:tc>
          <w:tcPr>
            <w:tcW w:w="4508" w:type="dxa"/>
          </w:tcPr>
          <w:p w14:paraId="5B5B70B8" w14:textId="6C56E3C8" w:rsidR="0054309B" w:rsidRDefault="0054309B" w:rsidP="0054309B">
            <w:pPr>
              <w:spacing w:before="60" w:after="60"/>
              <w:rPr>
                <w:rFonts w:asciiTheme="minorHAnsi" w:hAnsiTheme="minorHAnsi" w:cstheme="minorHAnsi"/>
              </w:rPr>
            </w:pPr>
            <w:r w:rsidRPr="00027C39">
              <w:rPr>
                <w:rFonts w:asciiTheme="minorHAnsi" w:hAnsiTheme="minorHAnsi" w:cstheme="minorHAnsi"/>
              </w:rPr>
              <w:t>Prof Neil Turner</w:t>
            </w:r>
          </w:p>
        </w:tc>
        <w:tc>
          <w:tcPr>
            <w:tcW w:w="4508" w:type="dxa"/>
          </w:tcPr>
          <w:p w14:paraId="5E002C6B" w14:textId="5C6D6119" w:rsidR="0054309B" w:rsidRDefault="0054309B" w:rsidP="0054309B">
            <w:pPr>
              <w:spacing w:before="60" w:after="60"/>
              <w:rPr>
                <w:rFonts w:asciiTheme="minorHAnsi" w:hAnsiTheme="minorHAnsi" w:cstheme="minorHAnsi"/>
              </w:rPr>
            </w:pPr>
            <w:r w:rsidRPr="00027C39">
              <w:rPr>
                <w:rFonts w:asciiTheme="minorHAnsi" w:hAnsiTheme="minorHAnsi" w:cstheme="minorHAnsi"/>
              </w:rPr>
              <w:t>Professor of Nephrology</w:t>
            </w:r>
          </w:p>
        </w:tc>
      </w:tr>
    </w:tbl>
    <w:p w14:paraId="5A32E90B" w14:textId="77777777" w:rsidR="00493841" w:rsidRPr="00027C39" w:rsidRDefault="00493841" w:rsidP="00493841">
      <w:pPr>
        <w:spacing w:before="60" w:after="60"/>
        <w:rPr>
          <w:rFonts w:asciiTheme="minorHAnsi" w:hAnsiTheme="minorHAnsi" w:cstheme="minorHAnsi"/>
        </w:rPr>
      </w:pPr>
    </w:p>
    <w:p w14:paraId="6D1EF75F" w14:textId="77777777" w:rsidR="00493841" w:rsidRPr="00027C39" w:rsidRDefault="00493841" w:rsidP="00493841">
      <w:pPr>
        <w:spacing w:before="60" w:after="60"/>
        <w:rPr>
          <w:rFonts w:asciiTheme="minorHAnsi" w:hAnsiTheme="minorHAnsi" w:cstheme="minorHAnsi"/>
          <w:i/>
          <w:u w:val="single"/>
        </w:rPr>
      </w:pPr>
    </w:p>
    <w:p w14:paraId="19B7C232" w14:textId="77777777" w:rsidR="00493841" w:rsidRPr="00027C39" w:rsidRDefault="00493841" w:rsidP="00493841">
      <w:pPr>
        <w:rPr>
          <w:rFonts w:asciiTheme="minorHAnsi" w:hAnsiTheme="minorHAnsi" w:cstheme="minorHAnsi"/>
          <w:b/>
          <w:color w:val="7030A0"/>
        </w:rPr>
      </w:pPr>
    </w:p>
    <w:p w14:paraId="0B48850E" w14:textId="77777777" w:rsidR="00493841" w:rsidRPr="00027C39" w:rsidRDefault="00493841" w:rsidP="00493841">
      <w:pPr>
        <w:rPr>
          <w:rFonts w:asciiTheme="minorHAnsi" w:hAnsiTheme="minorHAnsi" w:cstheme="minorHAnsi"/>
          <w:b/>
          <w:color w:val="7030A0"/>
        </w:rPr>
      </w:pPr>
    </w:p>
    <w:p w14:paraId="797A339A" w14:textId="77777777" w:rsidR="00493841" w:rsidRPr="00027C39" w:rsidRDefault="00493841" w:rsidP="00493841">
      <w:pPr>
        <w:rPr>
          <w:rFonts w:asciiTheme="minorHAnsi" w:hAnsiTheme="minorHAnsi" w:cstheme="minorHAnsi"/>
          <w:b/>
          <w:color w:val="7030A0"/>
        </w:rPr>
      </w:pPr>
    </w:p>
    <w:p w14:paraId="79708F94" w14:textId="490823EC" w:rsidR="00D02758" w:rsidRPr="00027C39" w:rsidRDefault="00D02758">
      <w:pPr>
        <w:rPr>
          <w:rFonts w:asciiTheme="minorHAnsi" w:hAnsiTheme="minorHAnsi" w:cstheme="minorHAnsi"/>
          <w:b/>
          <w:color w:val="7030A0"/>
        </w:rPr>
      </w:pPr>
      <w:bookmarkStart w:id="11" w:name="_Toc386545640"/>
      <w:bookmarkStart w:id="12" w:name="_Toc386613999"/>
      <w:bookmarkStart w:id="13" w:name="_Toc386614134"/>
      <w:bookmarkStart w:id="14" w:name="_Toc419376513"/>
      <w:r w:rsidRPr="00027C39">
        <w:rPr>
          <w:rFonts w:asciiTheme="minorHAnsi" w:hAnsiTheme="minorHAnsi" w:cstheme="minorHAnsi"/>
          <w:b/>
          <w:color w:val="7030A0"/>
        </w:rPr>
        <w:br w:type="page"/>
      </w:r>
    </w:p>
    <w:p w14:paraId="6E411A12" w14:textId="77777777" w:rsidR="00493841" w:rsidRPr="00027C39" w:rsidRDefault="00493841" w:rsidP="00493841">
      <w:pPr>
        <w:spacing w:before="60" w:after="60"/>
        <w:jc w:val="center"/>
        <w:rPr>
          <w:rFonts w:asciiTheme="minorHAnsi" w:hAnsiTheme="minorHAnsi" w:cstheme="minorHAnsi"/>
          <w:b/>
          <w:bCs/>
          <w:iCs/>
          <w:color w:val="7030A0"/>
          <w:spacing w:val="5"/>
          <w:kern w:val="28"/>
          <w:sz w:val="28"/>
          <w:szCs w:val="28"/>
        </w:rPr>
      </w:pPr>
      <w:r w:rsidRPr="00027C39">
        <w:rPr>
          <w:rFonts w:asciiTheme="minorHAnsi" w:hAnsiTheme="minorHAnsi" w:cstheme="minorHAnsi"/>
          <w:b/>
          <w:color w:val="7030A0"/>
          <w:sz w:val="28"/>
          <w:szCs w:val="28"/>
        </w:rPr>
        <w:lastRenderedPageBreak/>
        <w:t>STUDY SUMMARY</w:t>
      </w:r>
      <w:bookmarkEnd w:id="11"/>
      <w:bookmarkEnd w:id="12"/>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5"/>
        <w:gridCol w:w="6241"/>
      </w:tblGrid>
      <w:tr w:rsidR="00493841" w:rsidRPr="00027C39" w14:paraId="6A79178C" w14:textId="77777777" w:rsidTr="00C606AB">
        <w:tc>
          <w:tcPr>
            <w:tcW w:w="2775" w:type="dxa"/>
            <w:shd w:val="clear" w:color="auto" w:fill="E5DFEC"/>
            <w:tcMar>
              <w:top w:w="57" w:type="dxa"/>
              <w:bottom w:w="57" w:type="dxa"/>
            </w:tcMar>
          </w:tcPr>
          <w:p w14:paraId="529227BD" w14:textId="77777777" w:rsidR="00493841" w:rsidRPr="00027C39" w:rsidRDefault="00493841" w:rsidP="00C606AB">
            <w:pPr>
              <w:rPr>
                <w:rFonts w:asciiTheme="minorHAnsi" w:hAnsiTheme="minorHAnsi" w:cstheme="minorHAnsi"/>
                <w:b/>
                <w:sz w:val="22"/>
                <w:szCs w:val="22"/>
                <w:lang w:eastAsia="en-GB"/>
              </w:rPr>
            </w:pPr>
            <w:bookmarkStart w:id="15" w:name="_Toc419376514"/>
            <w:bookmarkStart w:id="16" w:name="_Toc468881413"/>
            <w:bookmarkStart w:id="17" w:name="_Toc228069372"/>
            <w:bookmarkStart w:id="18" w:name="_Toc228069521"/>
            <w:bookmarkStart w:id="19" w:name="_Toc228070360"/>
            <w:bookmarkStart w:id="20" w:name="_Toc228078745"/>
            <w:bookmarkStart w:id="21" w:name="_Toc241908526"/>
            <w:bookmarkStart w:id="22" w:name="_Toc241908649"/>
            <w:bookmarkStart w:id="23" w:name="_Toc242096367"/>
            <w:bookmarkStart w:id="24" w:name="_Toc242097226"/>
            <w:bookmarkStart w:id="25" w:name="_Toc243898798"/>
            <w:bookmarkStart w:id="26" w:name="_Toc243899627"/>
            <w:bookmarkStart w:id="27" w:name="_Toc253057993"/>
            <w:bookmarkStart w:id="28" w:name="_Toc253058130"/>
            <w:bookmarkStart w:id="29" w:name="_Toc254769721"/>
            <w:bookmarkStart w:id="30" w:name="_Toc254776528"/>
            <w:bookmarkStart w:id="31" w:name="_Toc266711165"/>
            <w:bookmarkStart w:id="32" w:name="_Toc383685311"/>
            <w:bookmarkStart w:id="33" w:name="_Toc383686455"/>
            <w:bookmarkStart w:id="34" w:name="_Toc384211031"/>
            <w:bookmarkStart w:id="35" w:name="_Toc386102257"/>
            <w:bookmarkStart w:id="36" w:name="_Toc386545642"/>
            <w:bookmarkStart w:id="37" w:name="_Toc386614001"/>
            <w:bookmarkStart w:id="38" w:name="_Toc386614136"/>
            <w:r w:rsidRPr="00027C39">
              <w:rPr>
                <w:rFonts w:asciiTheme="minorHAnsi" w:hAnsiTheme="minorHAnsi" w:cstheme="minorHAnsi"/>
                <w:b/>
                <w:sz w:val="22"/>
                <w:szCs w:val="22"/>
                <w:lang w:eastAsia="en-GB"/>
              </w:rPr>
              <w:t>Title</w:t>
            </w:r>
          </w:p>
        </w:tc>
        <w:tc>
          <w:tcPr>
            <w:tcW w:w="6241" w:type="dxa"/>
            <w:tcMar>
              <w:top w:w="57" w:type="dxa"/>
              <w:bottom w:w="57" w:type="dxa"/>
            </w:tcMar>
          </w:tcPr>
          <w:p w14:paraId="4C0B5999" w14:textId="08862ECE" w:rsidR="00493841" w:rsidRPr="00027C39" w:rsidRDefault="00493841" w:rsidP="00C606AB">
            <w:pPr>
              <w:rPr>
                <w:rFonts w:asciiTheme="minorHAnsi" w:hAnsiTheme="minorHAnsi" w:cstheme="minorHAnsi"/>
                <w:bCs/>
                <w:iCs/>
                <w:sz w:val="22"/>
                <w:szCs w:val="22"/>
                <w:lang w:val="en-US"/>
              </w:rPr>
            </w:pPr>
            <w:r w:rsidRPr="00027C39">
              <w:rPr>
                <w:rFonts w:asciiTheme="minorHAnsi" w:hAnsiTheme="minorHAnsi" w:cstheme="minorHAnsi"/>
                <w:bCs/>
                <w:iCs/>
                <w:sz w:val="22"/>
                <w:szCs w:val="22"/>
                <w:lang w:val="en-US"/>
              </w:rPr>
              <w:t>Development of a novel item bank and multidimensional computerised adaptive test to measure patient</w:t>
            </w:r>
            <w:r w:rsidR="00662DA2" w:rsidRPr="00027C39">
              <w:rPr>
                <w:rFonts w:asciiTheme="minorHAnsi" w:hAnsiTheme="minorHAnsi" w:cstheme="minorHAnsi"/>
                <w:bCs/>
                <w:iCs/>
                <w:sz w:val="22"/>
                <w:szCs w:val="22"/>
                <w:lang w:val="en-US"/>
              </w:rPr>
              <w:t>-</w:t>
            </w:r>
            <w:r w:rsidRPr="00027C39">
              <w:rPr>
                <w:rFonts w:asciiTheme="minorHAnsi" w:hAnsiTheme="minorHAnsi" w:cstheme="minorHAnsi"/>
                <w:bCs/>
                <w:iCs/>
                <w:sz w:val="22"/>
                <w:szCs w:val="22"/>
                <w:lang w:val="en-US"/>
              </w:rPr>
              <w:t>reported outcomes and improve management of kidney diseases: RCAT</w:t>
            </w:r>
          </w:p>
        </w:tc>
      </w:tr>
      <w:tr w:rsidR="00493841" w:rsidRPr="00027C39" w14:paraId="2F62CC88" w14:textId="77777777" w:rsidTr="00C606AB">
        <w:tc>
          <w:tcPr>
            <w:tcW w:w="2775" w:type="dxa"/>
            <w:shd w:val="clear" w:color="auto" w:fill="E5DFEC"/>
            <w:tcMar>
              <w:top w:w="57" w:type="dxa"/>
              <w:bottom w:w="57" w:type="dxa"/>
            </w:tcMar>
          </w:tcPr>
          <w:p w14:paraId="42895550" w14:textId="77777777" w:rsidR="00493841" w:rsidRPr="00027C39" w:rsidRDefault="00493841" w:rsidP="00C606AB">
            <w:pPr>
              <w:rPr>
                <w:rFonts w:asciiTheme="minorHAnsi" w:hAnsiTheme="minorHAnsi" w:cstheme="minorHAnsi"/>
                <w:b/>
                <w:sz w:val="22"/>
                <w:szCs w:val="22"/>
                <w:lang w:eastAsia="en-GB"/>
              </w:rPr>
            </w:pPr>
            <w:r w:rsidRPr="00027C39">
              <w:rPr>
                <w:rFonts w:asciiTheme="minorHAnsi" w:hAnsiTheme="minorHAnsi" w:cstheme="minorHAnsi"/>
                <w:b/>
                <w:bCs/>
                <w:sz w:val="22"/>
                <w:szCs w:val="22"/>
                <w:lang w:eastAsia="en-GB"/>
              </w:rPr>
              <w:t>Short title/ Acronym</w:t>
            </w:r>
          </w:p>
        </w:tc>
        <w:tc>
          <w:tcPr>
            <w:tcW w:w="6241" w:type="dxa"/>
            <w:tcMar>
              <w:top w:w="57" w:type="dxa"/>
              <w:bottom w:w="57" w:type="dxa"/>
            </w:tcMar>
          </w:tcPr>
          <w:p w14:paraId="299AB6C7" w14:textId="77777777" w:rsidR="00493841" w:rsidRPr="00027C39" w:rsidRDefault="00493841" w:rsidP="00C606AB">
            <w:pPr>
              <w:rPr>
                <w:rFonts w:asciiTheme="minorHAnsi" w:hAnsiTheme="minorHAnsi" w:cstheme="minorHAnsi"/>
                <w:b/>
                <w:sz w:val="22"/>
                <w:szCs w:val="22"/>
                <w:lang w:eastAsia="en-GB"/>
              </w:rPr>
            </w:pPr>
            <w:r w:rsidRPr="00027C39">
              <w:rPr>
                <w:rFonts w:asciiTheme="minorHAnsi" w:hAnsiTheme="minorHAnsi" w:cstheme="minorHAnsi"/>
                <w:bCs/>
                <w:iCs/>
                <w:sz w:val="22"/>
                <w:szCs w:val="22"/>
              </w:rPr>
              <w:t>RCAT (renal computerised adaptive test)</w:t>
            </w:r>
          </w:p>
        </w:tc>
      </w:tr>
      <w:tr w:rsidR="00493841" w:rsidRPr="00027C39" w14:paraId="1242BAB7" w14:textId="77777777" w:rsidTr="00C606AB">
        <w:tc>
          <w:tcPr>
            <w:tcW w:w="2775" w:type="dxa"/>
            <w:shd w:val="clear" w:color="auto" w:fill="E5DFEC"/>
            <w:tcMar>
              <w:top w:w="57" w:type="dxa"/>
              <w:bottom w:w="57" w:type="dxa"/>
            </w:tcMar>
          </w:tcPr>
          <w:p w14:paraId="7C4D47E2" w14:textId="77777777" w:rsidR="00493841" w:rsidRPr="00027C39" w:rsidRDefault="00493841" w:rsidP="00C606AB">
            <w:pPr>
              <w:rPr>
                <w:rFonts w:asciiTheme="minorHAnsi" w:hAnsiTheme="minorHAnsi" w:cstheme="minorHAnsi"/>
                <w:b/>
                <w:bCs/>
                <w:sz w:val="22"/>
                <w:szCs w:val="22"/>
                <w:lang w:eastAsia="en-GB"/>
              </w:rPr>
            </w:pPr>
            <w:r w:rsidRPr="00027C39">
              <w:rPr>
                <w:rFonts w:asciiTheme="minorHAnsi" w:hAnsiTheme="minorHAnsi" w:cstheme="minorHAnsi"/>
                <w:b/>
                <w:bCs/>
                <w:sz w:val="22"/>
                <w:szCs w:val="22"/>
                <w:lang w:eastAsia="en-GB"/>
              </w:rPr>
              <w:t>Study design</w:t>
            </w:r>
          </w:p>
        </w:tc>
        <w:tc>
          <w:tcPr>
            <w:tcW w:w="6241" w:type="dxa"/>
            <w:tcMar>
              <w:top w:w="57" w:type="dxa"/>
              <w:bottom w:w="57" w:type="dxa"/>
            </w:tcMar>
          </w:tcPr>
          <w:p w14:paraId="3BCB9812" w14:textId="77777777" w:rsidR="00493841" w:rsidRPr="00027C39" w:rsidRDefault="00493841" w:rsidP="00C606AB">
            <w:pPr>
              <w:rPr>
                <w:rFonts w:asciiTheme="minorHAnsi" w:hAnsiTheme="minorHAnsi" w:cstheme="minorHAnsi"/>
                <w:bCs/>
                <w:sz w:val="22"/>
                <w:szCs w:val="22"/>
              </w:rPr>
            </w:pPr>
            <w:r w:rsidRPr="00027C39">
              <w:rPr>
                <w:rFonts w:asciiTheme="minorHAnsi" w:hAnsiTheme="minorHAnsi" w:cstheme="minorHAnsi"/>
                <w:bCs/>
                <w:sz w:val="22"/>
                <w:szCs w:val="22"/>
              </w:rPr>
              <w:t xml:space="preserve">Phase 1 – </w:t>
            </w:r>
            <w:r w:rsidRPr="00027C39">
              <w:rPr>
                <w:rFonts w:asciiTheme="minorHAnsi" w:hAnsiTheme="minorHAnsi" w:cstheme="minorHAnsi"/>
                <w:sz w:val="22"/>
                <w:szCs w:val="22"/>
              </w:rPr>
              <w:t xml:space="preserve">Construction of a renal-specific item bank (Year 1): </w:t>
            </w:r>
            <w:r w:rsidRPr="00027C39">
              <w:rPr>
                <w:rFonts w:asciiTheme="minorHAnsi" w:hAnsiTheme="minorHAnsi" w:cstheme="minorHAnsi"/>
                <w:bCs/>
                <w:sz w:val="22"/>
                <w:szCs w:val="22"/>
              </w:rPr>
              <w:t>systematic review and qualitative interviews.</w:t>
            </w:r>
          </w:p>
          <w:p w14:paraId="0C95C4D5" w14:textId="77777777" w:rsidR="00493841" w:rsidRPr="00027C39" w:rsidRDefault="00493841" w:rsidP="00C606AB">
            <w:pPr>
              <w:rPr>
                <w:rFonts w:asciiTheme="minorHAnsi" w:hAnsiTheme="minorHAnsi" w:cstheme="minorHAnsi"/>
                <w:bCs/>
                <w:sz w:val="22"/>
                <w:szCs w:val="22"/>
              </w:rPr>
            </w:pPr>
            <w:r w:rsidRPr="00027C39">
              <w:rPr>
                <w:rFonts w:asciiTheme="minorHAnsi" w:hAnsiTheme="minorHAnsi" w:cstheme="minorHAnsi"/>
                <w:bCs/>
                <w:sz w:val="22"/>
                <w:szCs w:val="22"/>
              </w:rPr>
              <w:t xml:space="preserve">Phase 2 – </w:t>
            </w:r>
            <w:r w:rsidRPr="00027C39">
              <w:rPr>
                <w:rFonts w:asciiTheme="minorHAnsi" w:hAnsiTheme="minorHAnsi" w:cstheme="minorHAnsi"/>
                <w:sz w:val="22"/>
                <w:szCs w:val="22"/>
              </w:rPr>
              <w:t xml:space="preserve">Psychometric evaluation and calibration of the item-bank (Year 2): cognitive interviews and </w:t>
            </w:r>
            <w:r w:rsidRPr="00027C39">
              <w:rPr>
                <w:rFonts w:asciiTheme="minorHAnsi" w:hAnsiTheme="minorHAnsi" w:cstheme="minorHAnsi"/>
                <w:bCs/>
                <w:sz w:val="22"/>
                <w:szCs w:val="22"/>
              </w:rPr>
              <w:t xml:space="preserve">online/postal survey. </w:t>
            </w:r>
          </w:p>
          <w:p w14:paraId="486CD561" w14:textId="1060F7A6" w:rsidR="00493841" w:rsidRPr="00027C39" w:rsidRDefault="00493841" w:rsidP="00C606AB">
            <w:pPr>
              <w:rPr>
                <w:rFonts w:asciiTheme="minorHAnsi" w:hAnsiTheme="minorHAnsi" w:cstheme="minorHAnsi"/>
                <w:bCs/>
                <w:sz w:val="22"/>
                <w:szCs w:val="22"/>
              </w:rPr>
            </w:pPr>
            <w:r w:rsidRPr="00027C39">
              <w:rPr>
                <w:rFonts w:asciiTheme="minorHAnsi" w:hAnsiTheme="minorHAnsi" w:cstheme="minorHAnsi"/>
                <w:bCs/>
                <w:sz w:val="22"/>
                <w:szCs w:val="22"/>
              </w:rPr>
              <w:t>Phase 3 – CAT development/simulation testing and dissemination (Year 3).</w:t>
            </w:r>
          </w:p>
        </w:tc>
      </w:tr>
      <w:tr w:rsidR="00493841" w:rsidRPr="00027C39" w14:paraId="15B145E8" w14:textId="77777777" w:rsidTr="00C606AB">
        <w:trPr>
          <w:trHeight w:val="1065"/>
        </w:trPr>
        <w:tc>
          <w:tcPr>
            <w:tcW w:w="2775" w:type="dxa"/>
            <w:shd w:val="clear" w:color="auto" w:fill="E5DFEC"/>
            <w:tcMar>
              <w:top w:w="57" w:type="dxa"/>
              <w:bottom w:w="57" w:type="dxa"/>
            </w:tcMar>
          </w:tcPr>
          <w:p w14:paraId="2501B51B" w14:textId="77777777" w:rsidR="00493841" w:rsidRPr="00027C39" w:rsidRDefault="00493841" w:rsidP="00C606AB">
            <w:pPr>
              <w:rPr>
                <w:rFonts w:asciiTheme="minorHAnsi" w:hAnsiTheme="minorHAnsi" w:cstheme="minorHAnsi"/>
                <w:b/>
                <w:bCs/>
                <w:sz w:val="22"/>
                <w:szCs w:val="22"/>
                <w:lang w:eastAsia="en-GB"/>
              </w:rPr>
            </w:pPr>
            <w:r w:rsidRPr="00027C39">
              <w:rPr>
                <w:rFonts w:asciiTheme="minorHAnsi" w:hAnsiTheme="minorHAnsi" w:cstheme="minorHAnsi"/>
                <w:b/>
                <w:bCs/>
                <w:sz w:val="22"/>
                <w:szCs w:val="22"/>
                <w:lang w:eastAsia="en-GB"/>
              </w:rPr>
              <w:t>Objectives</w:t>
            </w:r>
          </w:p>
        </w:tc>
        <w:tc>
          <w:tcPr>
            <w:tcW w:w="6241" w:type="dxa"/>
            <w:tcMar>
              <w:top w:w="57" w:type="dxa"/>
              <w:bottom w:w="57" w:type="dxa"/>
            </w:tcMar>
          </w:tcPr>
          <w:p w14:paraId="4D8D903E" w14:textId="77777777" w:rsidR="00493841" w:rsidRPr="00027C39" w:rsidRDefault="00493841" w:rsidP="00493841">
            <w:pPr>
              <w:pStyle w:val="ListParagraph"/>
              <w:numPr>
                <w:ilvl w:val="0"/>
                <w:numId w:val="1"/>
              </w:numPr>
              <w:rPr>
                <w:rFonts w:asciiTheme="minorHAnsi" w:hAnsiTheme="minorHAnsi" w:cstheme="minorHAnsi"/>
                <w:bCs/>
                <w:iCs/>
                <w:sz w:val="22"/>
                <w:szCs w:val="22"/>
                <w:lang w:val="en-US"/>
              </w:rPr>
            </w:pPr>
            <w:r w:rsidRPr="00027C39">
              <w:rPr>
                <w:rFonts w:asciiTheme="minorHAnsi" w:hAnsiTheme="minorHAnsi" w:cstheme="minorHAnsi"/>
                <w:bCs/>
                <w:iCs/>
                <w:sz w:val="22"/>
                <w:szCs w:val="22"/>
                <w:lang w:val="en-US"/>
              </w:rPr>
              <w:t>To develop a new renal-specific item bank and CAT for patients with CKD.</w:t>
            </w:r>
          </w:p>
          <w:p w14:paraId="4AE386A5" w14:textId="77777777" w:rsidR="00493841" w:rsidRPr="00027C39" w:rsidRDefault="00493841" w:rsidP="00493841">
            <w:pPr>
              <w:pStyle w:val="ListParagraph"/>
              <w:numPr>
                <w:ilvl w:val="0"/>
                <w:numId w:val="1"/>
              </w:numPr>
              <w:rPr>
                <w:rFonts w:asciiTheme="minorHAnsi" w:hAnsiTheme="minorHAnsi" w:cstheme="minorHAnsi"/>
                <w:bCs/>
                <w:iCs/>
                <w:sz w:val="22"/>
                <w:szCs w:val="22"/>
                <w:lang w:val="en-US"/>
              </w:rPr>
            </w:pPr>
            <w:r w:rsidRPr="00027C39">
              <w:rPr>
                <w:rFonts w:asciiTheme="minorHAnsi" w:hAnsiTheme="minorHAnsi" w:cstheme="minorHAnsi"/>
                <w:bCs/>
                <w:iCs/>
                <w:sz w:val="22"/>
                <w:szCs w:val="22"/>
                <w:lang w:val="en-US"/>
              </w:rPr>
              <w:t>To develop a paper-based short form for patients without on-line access.</w:t>
            </w:r>
          </w:p>
        </w:tc>
      </w:tr>
      <w:tr w:rsidR="00493841" w:rsidRPr="00027C39" w14:paraId="62C9ABFA" w14:textId="77777777" w:rsidTr="00C606AB">
        <w:tc>
          <w:tcPr>
            <w:tcW w:w="2775" w:type="dxa"/>
            <w:shd w:val="clear" w:color="auto" w:fill="E5DFEC"/>
            <w:tcMar>
              <w:top w:w="57" w:type="dxa"/>
              <w:bottom w:w="57" w:type="dxa"/>
            </w:tcMar>
          </w:tcPr>
          <w:p w14:paraId="4CD38037" w14:textId="77777777" w:rsidR="00493841" w:rsidRPr="00027C39" w:rsidRDefault="00493841" w:rsidP="00C606AB">
            <w:pPr>
              <w:rPr>
                <w:rFonts w:asciiTheme="minorHAnsi" w:hAnsiTheme="minorHAnsi" w:cstheme="minorHAnsi"/>
                <w:sz w:val="22"/>
                <w:szCs w:val="22"/>
                <w:lang w:eastAsia="en-GB"/>
              </w:rPr>
            </w:pPr>
            <w:r w:rsidRPr="00027C39">
              <w:rPr>
                <w:rFonts w:asciiTheme="minorHAnsi" w:hAnsiTheme="minorHAnsi" w:cstheme="minorHAnsi"/>
                <w:b/>
                <w:bCs/>
                <w:sz w:val="22"/>
                <w:szCs w:val="22"/>
                <w:lang w:eastAsia="en-GB"/>
              </w:rPr>
              <w:t>Planned study sites</w:t>
            </w:r>
          </w:p>
        </w:tc>
        <w:tc>
          <w:tcPr>
            <w:tcW w:w="6241" w:type="dxa"/>
            <w:tcMar>
              <w:top w:w="57" w:type="dxa"/>
              <w:bottom w:w="57" w:type="dxa"/>
            </w:tcMar>
          </w:tcPr>
          <w:p w14:paraId="68EA9AE4" w14:textId="77777777" w:rsidR="00493841" w:rsidRPr="00027C39" w:rsidRDefault="00493841" w:rsidP="00C606AB">
            <w:pPr>
              <w:rPr>
                <w:rFonts w:asciiTheme="minorHAnsi" w:hAnsiTheme="minorHAnsi" w:cstheme="minorHAnsi"/>
                <w:b/>
                <w:bCs/>
                <w:iCs/>
                <w:sz w:val="22"/>
                <w:szCs w:val="22"/>
                <w:lang w:val="en-US"/>
              </w:rPr>
            </w:pPr>
            <w:r w:rsidRPr="00027C39">
              <w:rPr>
                <w:rFonts w:asciiTheme="minorHAnsi" w:hAnsiTheme="minorHAnsi" w:cstheme="minorHAnsi"/>
                <w:b/>
                <w:bCs/>
                <w:iCs/>
                <w:sz w:val="22"/>
                <w:szCs w:val="22"/>
                <w:lang w:val="en-US"/>
              </w:rPr>
              <w:t>Non-NHS:</w:t>
            </w:r>
          </w:p>
          <w:p w14:paraId="0B44FFA9" w14:textId="77777777" w:rsidR="00493841" w:rsidRPr="00027C39" w:rsidRDefault="00493841" w:rsidP="00C606AB">
            <w:pPr>
              <w:rPr>
                <w:rFonts w:asciiTheme="minorHAnsi" w:hAnsiTheme="minorHAnsi" w:cstheme="minorHAnsi"/>
                <w:bCs/>
                <w:iCs/>
                <w:sz w:val="22"/>
                <w:szCs w:val="22"/>
                <w:lang w:val="en-US"/>
              </w:rPr>
            </w:pPr>
            <w:r w:rsidRPr="00027C39">
              <w:rPr>
                <w:rFonts w:asciiTheme="minorHAnsi" w:hAnsiTheme="minorHAnsi" w:cstheme="minorHAnsi"/>
                <w:bCs/>
                <w:iCs/>
                <w:sz w:val="22"/>
                <w:szCs w:val="22"/>
                <w:lang w:val="en-US"/>
              </w:rPr>
              <w:t>Phase 1 (qualitative interviews): invites sent via Help BEAT Kidney disease and advertisement on social media account of Kidney Research UK</w:t>
            </w:r>
          </w:p>
          <w:p w14:paraId="7110C045" w14:textId="77777777" w:rsidR="00493841" w:rsidRPr="00027C39" w:rsidRDefault="00493841" w:rsidP="00C606AB">
            <w:pPr>
              <w:rPr>
                <w:rFonts w:asciiTheme="minorHAnsi" w:hAnsiTheme="minorHAnsi" w:cstheme="minorHAnsi"/>
                <w:bCs/>
                <w:iCs/>
                <w:sz w:val="22"/>
                <w:szCs w:val="22"/>
                <w:lang w:val="en-US"/>
              </w:rPr>
            </w:pPr>
            <w:r w:rsidRPr="00027C39">
              <w:rPr>
                <w:rFonts w:asciiTheme="minorHAnsi" w:hAnsiTheme="minorHAnsi" w:cstheme="minorHAnsi"/>
                <w:bCs/>
                <w:iCs/>
                <w:sz w:val="22"/>
                <w:szCs w:val="22"/>
                <w:lang w:val="en-US"/>
              </w:rPr>
              <w:t>Phase 2 (online/postal survey): email invites distributed via PatientView.org</w:t>
            </w:r>
          </w:p>
          <w:p w14:paraId="2AAD1B04" w14:textId="77777777" w:rsidR="00493841" w:rsidRPr="00027C39" w:rsidRDefault="00493841" w:rsidP="00C606AB">
            <w:pPr>
              <w:rPr>
                <w:rFonts w:asciiTheme="minorHAnsi" w:hAnsiTheme="minorHAnsi" w:cstheme="minorHAnsi"/>
                <w:bCs/>
                <w:iCs/>
                <w:sz w:val="22"/>
                <w:szCs w:val="22"/>
                <w:lang w:val="en-US"/>
              </w:rPr>
            </w:pPr>
          </w:p>
          <w:p w14:paraId="4DF23D59" w14:textId="77777777" w:rsidR="00493841" w:rsidRPr="00027C39" w:rsidRDefault="00493841" w:rsidP="00C606AB">
            <w:pPr>
              <w:rPr>
                <w:rFonts w:asciiTheme="minorHAnsi" w:hAnsiTheme="minorHAnsi" w:cstheme="minorHAnsi"/>
                <w:b/>
                <w:bCs/>
                <w:iCs/>
                <w:sz w:val="22"/>
                <w:szCs w:val="22"/>
                <w:lang w:val="en-US"/>
              </w:rPr>
            </w:pPr>
            <w:r w:rsidRPr="00027C39">
              <w:rPr>
                <w:rFonts w:asciiTheme="minorHAnsi" w:hAnsiTheme="minorHAnsi" w:cstheme="minorHAnsi"/>
                <w:b/>
                <w:bCs/>
                <w:iCs/>
                <w:sz w:val="22"/>
                <w:szCs w:val="22"/>
                <w:lang w:val="en-US"/>
              </w:rPr>
              <w:t>NHS:</w:t>
            </w:r>
          </w:p>
          <w:p w14:paraId="61285174" w14:textId="20FCE1A5" w:rsidR="00493841" w:rsidRPr="00027C39" w:rsidRDefault="00493841" w:rsidP="00C606AB">
            <w:pPr>
              <w:rPr>
                <w:rFonts w:asciiTheme="minorHAnsi" w:hAnsiTheme="minorHAnsi" w:cstheme="minorHAnsi"/>
                <w:bCs/>
                <w:iCs/>
                <w:sz w:val="22"/>
                <w:szCs w:val="22"/>
                <w:lang w:val="en-US"/>
              </w:rPr>
            </w:pPr>
            <w:r w:rsidRPr="00027C39">
              <w:rPr>
                <w:rFonts w:asciiTheme="minorHAnsi" w:hAnsiTheme="minorHAnsi" w:cstheme="minorHAnsi"/>
                <w:bCs/>
                <w:iCs/>
                <w:sz w:val="22"/>
                <w:szCs w:val="22"/>
                <w:lang w:val="en-US"/>
              </w:rPr>
              <w:t>Phase 2 (cognitive interviews and online/postal survey): University Hospitals Birmingham NHS Foundation Trust, NHS Trusts identified through NIHR ARC WM, general practices identified through NIHR CRN</w:t>
            </w:r>
          </w:p>
        </w:tc>
      </w:tr>
      <w:tr w:rsidR="00493841" w:rsidRPr="00027C39" w14:paraId="17F8C753" w14:textId="77777777" w:rsidTr="00C606AB">
        <w:tc>
          <w:tcPr>
            <w:tcW w:w="2775" w:type="dxa"/>
            <w:shd w:val="clear" w:color="auto" w:fill="E5DFEC"/>
            <w:tcMar>
              <w:top w:w="57" w:type="dxa"/>
              <w:bottom w:w="57" w:type="dxa"/>
            </w:tcMar>
          </w:tcPr>
          <w:p w14:paraId="6DD771AE" w14:textId="77777777" w:rsidR="00493841" w:rsidRPr="00027C39" w:rsidRDefault="00493841" w:rsidP="00C606AB">
            <w:pPr>
              <w:rPr>
                <w:rFonts w:asciiTheme="minorHAnsi" w:hAnsiTheme="minorHAnsi" w:cstheme="minorHAnsi"/>
                <w:sz w:val="22"/>
                <w:szCs w:val="22"/>
                <w:lang w:eastAsia="en-GB"/>
              </w:rPr>
            </w:pPr>
            <w:r w:rsidRPr="00027C39">
              <w:rPr>
                <w:rFonts w:asciiTheme="minorHAnsi" w:hAnsiTheme="minorHAnsi" w:cstheme="minorHAnsi"/>
                <w:b/>
                <w:sz w:val="22"/>
                <w:szCs w:val="22"/>
                <w:lang w:eastAsia="en-GB"/>
              </w:rPr>
              <w:t>Total number of participants planned</w:t>
            </w:r>
          </w:p>
        </w:tc>
        <w:tc>
          <w:tcPr>
            <w:tcW w:w="6241" w:type="dxa"/>
            <w:tcMar>
              <w:top w:w="57" w:type="dxa"/>
              <w:bottom w:w="57" w:type="dxa"/>
            </w:tcMar>
          </w:tcPr>
          <w:p w14:paraId="7D311492" w14:textId="77777777" w:rsidR="00493841" w:rsidRPr="00027C39" w:rsidRDefault="00493841" w:rsidP="00C606AB">
            <w:pPr>
              <w:rPr>
                <w:rFonts w:asciiTheme="minorHAnsi" w:hAnsiTheme="minorHAnsi" w:cstheme="minorHAnsi"/>
                <w:bCs/>
                <w:iCs/>
                <w:sz w:val="22"/>
                <w:szCs w:val="22"/>
                <w:lang w:val="en-US"/>
              </w:rPr>
            </w:pPr>
            <w:r w:rsidRPr="00027C39">
              <w:rPr>
                <w:rFonts w:asciiTheme="minorHAnsi" w:hAnsiTheme="minorHAnsi" w:cstheme="minorHAnsi"/>
                <w:bCs/>
                <w:iCs/>
                <w:sz w:val="22"/>
                <w:szCs w:val="22"/>
                <w:lang w:val="en-US"/>
              </w:rPr>
              <w:t>Phase 1 – 10-15 adults with CKD and 10-15 healthcare professionals</w:t>
            </w:r>
          </w:p>
          <w:p w14:paraId="5EEF28B0" w14:textId="77777777" w:rsidR="00493841" w:rsidRPr="00027C39" w:rsidRDefault="00493841" w:rsidP="00C606AB">
            <w:pPr>
              <w:rPr>
                <w:rFonts w:asciiTheme="minorHAnsi" w:hAnsiTheme="minorHAnsi" w:cstheme="minorHAnsi"/>
                <w:bCs/>
                <w:iCs/>
                <w:sz w:val="22"/>
                <w:szCs w:val="22"/>
                <w:lang w:val="en-US"/>
              </w:rPr>
            </w:pPr>
            <w:r w:rsidRPr="00027C39">
              <w:rPr>
                <w:rFonts w:asciiTheme="minorHAnsi" w:hAnsiTheme="minorHAnsi" w:cstheme="minorHAnsi"/>
                <w:bCs/>
                <w:iCs/>
                <w:sz w:val="22"/>
                <w:szCs w:val="22"/>
                <w:lang w:val="en-US"/>
              </w:rPr>
              <w:t>Phase 2 – 500-1,000 adults with CKD</w:t>
            </w:r>
          </w:p>
        </w:tc>
      </w:tr>
      <w:tr w:rsidR="00493841" w:rsidRPr="00027C39" w14:paraId="773FD477" w14:textId="77777777" w:rsidTr="00C606AB">
        <w:tc>
          <w:tcPr>
            <w:tcW w:w="2775" w:type="dxa"/>
            <w:shd w:val="clear" w:color="auto" w:fill="E5DFEC"/>
            <w:tcMar>
              <w:top w:w="57" w:type="dxa"/>
              <w:bottom w:w="57" w:type="dxa"/>
            </w:tcMar>
          </w:tcPr>
          <w:p w14:paraId="3E037765" w14:textId="77777777" w:rsidR="00493841" w:rsidRPr="00027C39" w:rsidRDefault="00493841" w:rsidP="00C606AB">
            <w:pPr>
              <w:rPr>
                <w:rFonts w:asciiTheme="minorHAnsi" w:hAnsiTheme="minorHAnsi" w:cstheme="minorHAnsi"/>
                <w:sz w:val="22"/>
                <w:szCs w:val="22"/>
                <w:lang w:eastAsia="en-GB"/>
              </w:rPr>
            </w:pPr>
            <w:r w:rsidRPr="00027C39">
              <w:rPr>
                <w:rFonts w:asciiTheme="minorHAnsi" w:hAnsiTheme="minorHAnsi" w:cstheme="minorHAnsi"/>
                <w:b/>
                <w:bCs/>
                <w:sz w:val="22"/>
                <w:szCs w:val="22"/>
                <w:lang w:eastAsia="en-GB"/>
              </w:rPr>
              <w:t>Main inclusion/exclusion criteria</w:t>
            </w:r>
          </w:p>
        </w:tc>
        <w:tc>
          <w:tcPr>
            <w:tcW w:w="6241" w:type="dxa"/>
            <w:tcMar>
              <w:top w:w="57" w:type="dxa"/>
              <w:bottom w:w="57" w:type="dxa"/>
            </w:tcMar>
          </w:tcPr>
          <w:p w14:paraId="1300E70F" w14:textId="77777777" w:rsidR="004263A0" w:rsidRPr="00027C39" w:rsidRDefault="004263A0" w:rsidP="004263A0">
            <w:pPr>
              <w:rPr>
                <w:rFonts w:asciiTheme="minorHAnsi" w:hAnsiTheme="minorHAnsi" w:cstheme="minorHAnsi"/>
                <w:bCs/>
                <w:iCs/>
                <w:sz w:val="22"/>
                <w:szCs w:val="22"/>
              </w:rPr>
            </w:pPr>
            <w:r w:rsidRPr="00027C39">
              <w:rPr>
                <w:rFonts w:asciiTheme="minorHAnsi" w:hAnsiTheme="minorHAnsi" w:cstheme="minorHAnsi"/>
                <w:bCs/>
                <w:iCs/>
                <w:sz w:val="22"/>
                <w:szCs w:val="22"/>
              </w:rPr>
              <w:t>Inclusion criteria for adults with CKD:</w:t>
            </w:r>
          </w:p>
          <w:p w14:paraId="24ACE0D9" w14:textId="77777777" w:rsidR="004263A0" w:rsidRPr="00027C39" w:rsidRDefault="004263A0" w:rsidP="004263A0">
            <w:pPr>
              <w:numPr>
                <w:ilvl w:val="0"/>
                <w:numId w:val="18"/>
              </w:numPr>
              <w:rPr>
                <w:rFonts w:asciiTheme="minorHAnsi" w:hAnsiTheme="minorHAnsi" w:cstheme="minorHAnsi"/>
                <w:bCs/>
                <w:iCs/>
                <w:sz w:val="22"/>
                <w:szCs w:val="22"/>
              </w:rPr>
            </w:pPr>
            <w:r w:rsidRPr="00027C39">
              <w:rPr>
                <w:rFonts w:asciiTheme="minorHAnsi" w:hAnsiTheme="minorHAnsi" w:cstheme="minorHAnsi"/>
                <w:bCs/>
                <w:iCs/>
                <w:sz w:val="22"/>
                <w:szCs w:val="22"/>
              </w:rPr>
              <w:t>Aged 18 or over.</w:t>
            </w:r>
          </w:p>
          <w:p w14:paraId="173AB9BB" w14:textId="77777777" w:rsidR="004263A0" w:rsidRPr="00027C39" w:rsidRDefault="004263A0" w:rsidP="004263A0">
            <w:pPr>
              <w:numPr>
                <w:ilvl w:val="0"/>
                <w:numId w:val="18"/>
              </w:numPr>
              <w:rPr>
                <w:rFonts w:asciiTheme="minorHAnsi" w:hAnsiTheme="minorHAnsi" w:cstheme="minorHAnsi"/>
                <w:bCs/>
                <w:iCs/>
                <w:sz w:val="22"/>
                <w:szCs w:val="22"/>
              </w:rPr>
            </w:pPr>
            <w:r w:rsidRPr="00027C39">
              <w:rPr>
                <w:rFonts w:asciiTheme="minorHAnsi" w:hAnsiTheme="minorHAnsi" w:cstheme="minorHAnsi"/>
                <w:bCs/>
                <w:iCs/>
                <w:sz w:val="22"/>
                <w:szCs w:val="22"/>
              </w:rPr>
              <w:t>Able to give informed consent.</w:t>
            </w:r>
          </w:p>
          <w:p w14:paraId="21E5F124" w14:textId="7367557F" w:rsidR="004263A0" w:rsidRPr="00027C39" w:rsidRDefault="004263A0" w:rsidP="004263A0">
            <w:pPr>
              <w:numPr>
                <w:ilvl w:val="0"/>
                <w:numId w:val="18"/>
              </w:numPr>
              <w:rPr>
                <w:rFonts w:asciiTheme="minorHAnsi" w:hAnsiTheme="minorHAnsi" w:cstheme="minorHAnsi"/>
                <w:bCs/>
                <w:iCs/>
                <w:sz w:val="22"/>
                <w:szCs w:val="22"/>
              </w:rPr>
            </w:pPr>
            <w:r w:rsidRPr="00027C39">
              <w:rPr>
                <w:rFonts w:asciiTheme="minorHAnsi" w:hAnsiTheme="minorHAnsi" w:cstheme="minorHAnsi"/>
                <w:bCs/>
                <w:iCs/>
                <w:sz w:val="22"/>
                <w:szCs w:val="22"/>
              </w:rPr>
              <w:t>CKD: non</w:t>
            </w:r>
            <w:r w:rsidR="00376693" w:rsidRPr="00027C39">
              <w:rPr>
                <w:rFonts w:asciiTheme="minorHAnsi" w:hAnsiTheme="minorHAnsi" w:cstheme="minorHAnsi"/>
                <w:bCs/>
                <w:iCs/>
                <w:sz w:val="22"/>
                <w:szCs w:val="22"/>
              </w:rPr>
              <w:t>-</w:t>
            </w:r>
            <w:r w:rsidRPr="00027C39">
              <w:rPr>
                <w:rFonts w:asciiTheme="minorHAnsi" w:hAnsiTheme="minorHAnsi" w:cstheme="minorHAnsi"/>
                <w:bCs/>
                <w:iCs/>
                <w:sz w:val="22"/>
                <w:szCs w:val="22"/>
              </w:rPr>
              <w:t>dialysis stages 3–5, on dialysis, and post-transplant not requiring dialysis.</w:t>
            </w:r>
          </w:p>
          <w:p w14:paraId="0D60A795" w14:textId="77777777" w:rsidR="004263A0" w:rsidRPr="00027C39" w:rsidRDefault="004263A0" w:rsidP="004263A0">
            <w:pPr>
              <w:rPr>
                <w:rFonts w:asciiTheme="minorHAnsi" w:hAnsiTheme="minorHAnsi" w:cstheme="minorHAnsi"/>
                <w:bCs/>
                <w:iCs/>
                <w:sz w:val="22"/>
                <w:szCs w:val="22"/>
              </w:rPr>
            </w:pPr>
            <w:r w:rsidRPr="00027C39">
              <w:rPr>
                <w:rFonts w:asciiTheme="minorHAnsi" w:hAnsiTheme="minorHAnsi" w:cstheme="minorHAnsi"/>
                <w:bCs/>
                <w:iCs/>
                <w:sz w:val="22"/>
                <w:szCs w:val="22"/>
              </w:rPr>
              <w:t>Inclusion criteria for HCPs:</w:t>
            </w:r>
          </w:p>
          <w:p w14:paraId="5009A6C4" w14:textId="69802063" w:rsidR="004263A0" w:rsidRPr="00027C39" w:rsidRDefault="004263A0" w:rsidP="004263A0">
            <w:pPr>
              <w:numPr>
                <w:ilvl w:val="0"/>
                <w:numId w:val="16"/>
              </w:numPr>
              <w:rPr>
                <w:rFonts w:asciiTheme="minorHAnsi" w:hAnsiTheme="minorHAnsi" w:cstheme="minorHAnsi"/>
                <w:bCs/>
                <w:iCs/>
                <w:sz w:val="22"/>
                <w:szCs w:val="22"/>
              </w:rPr>
            </w:pPr>
            <w:r w:rsidRPr="00027C39">
              <w:rPr>
                <w:rFonts w:asciiTheme="minorHAnsi" w:hAnsiTheme="minorHAnsi" w:cstheme="minorHAnsi"/>
                <w:bCs/>
                <w:iCs/>
                <w:sz w:val="22"/>
                <w:szCs w:val="22"/>
              </w:rPr>
              <w:t>Involved in the ongoing management of patients with CKD (non</w:t>
            </w:r>
            <w:r w:rsidR="00376693" w:rsidRPr="00027C39">
              <w:rPr>
                <w:rFonts w:asciiTheme="minorHAnsi" w:hAnsiTheme="minorHAnsi" w:cstheme="minorHAnsi"/>
                <w:bCs/>
                <w:iCs/>
                <w:sz w:val="22"/>
                <w:szCs w:val="22"/>
              </w:rPr>
              <w:t>-</w:t>
            </w:r>
            <w:r w:rsidRPr="00027C39">
              <w:rPr>
                <w:rFonts w:asciiTheme="minorHAnsi" w:hAnsiTheme="minorHAnsi" w:cstheme="minorHAnsi"/>
                <w:bCs/>
                <w:iCs/>
                <w:sz w:val="22"/>
                <w:szCs w:val="22"/>
              </w:rPr>
              <w:t>dialysis stages 3–5, on dialysis, and post-transplant not requiring dialysis).</w:t>
            </w:r>
          </w:p>
          <w:p w14:paraId="0F7DDCDA" w14:textId="150094B9" w:rsidR="004263A0" w:rsidRPr="00027C39" w:rsidRDefault="004263A0" w:rsidP="004263A0">
            <w:pPr>
              <w:numPr>
                <w:ilvl w:val="0"/>
                <w:numId w:val="16"/>
              </w:numPr>
              <w:rPr>
                <w:rFonts w:asciiTheme="minorHAnsi" w:hAnsiTheme="minorHAnsi" w:cstheme="minorHAnsi"/>
                <w:bCs/>
                <w:iCs/>
                <w:sz w:val="22"/>
                <w:szCs w:val="22"/>
              </w:rPr>
            </w:pPr>
            <w:r w:rsidRPr="00027C39">
              <w:rPr>
                <w:rFonts w:asciiTheme="minorHAnsi" w:hAnsiTheme="minorHAnsi" w:cstheme="minorHAnsi"/>
                <w:bCs/>
                <w:iCs/>
                <w:sz w:val="22"/>
                <w:szCs w:val="22"/>
              </w:rPr>
              <w:t>Currently practicing in the UK.</w:t>
            </w:r>
          </w:p>
          <w:p w14:paraId="6A8E5097" w14:textId="77777777" w:rsidR="004263A0" w:rsidRPr="00027C39" w:rsidRDefault="004263A0" w:rsidP="004263A0">
            <w:pPr>
              <w:rPr>
                <w:rFonts w:asciiTheme="minorHAnsi" w:hAnsiTheme="minorHAnsi" w:cstheme="minorHAnsi"/>
                <w:bCs/>
                <w:iCs/>
                <w:sz w:val="22"/>
                <w:szCs w:val="22"/>
              </w:rPr>
            </w:pPr>
            <w:r w:rsidRPr="00027C39">
              <w:rPr>
                <w:rFonts w:asciiTheme="minorHAnsi" w:hAnsiTheme="minorHAnsi" w:cstheme="minorHAnsi"/>
                <w:bCs/>
                <w:iCs/>
                <w:sz w:val="22"/>
                <w:szCs w:val="22"/>
              </w:rPr>
              <w:t>Exclusion criteria for adults with CKD:</w:t>
            </w:r>
          </w:p>
          <w:p w14:paraId="70B68FF0" w14:textId="77777777" w:rsidR="004263A0" w:rsidRPr="00027C39" w:rsidRDefault="004263A0" w:rsidP="004263A0">
            <w:pPr>
              <w:numPr>
                <w:ilvl w:val="0"/>
                <w:numId w:val="17"/>
              </w:numPr>
              <w:rPr>
                <w:rFonts w:asciiTheme="minorHAnsi" w:hAnsiTheme="minorHAnsi" w:cstheme="minorHAnsi"/>
                <w:bCs/>
                <w:iCs/>
                <w:sz w:val="22"/>
                <w:szCs w:val="22"/>
              </w:rPr>
            </w:pPr>
            <w:r w:rsidRPr="00027C39">
              <w:rPr>
                <w:rFonts w:asciiTheme="minorHAnsi" w:hAnsiTheme="minorHAnsi" w:cstheme="minorHAnsi"/>
                <w:bCs/>
                <w:iCs/>
                <w:sz w:val="22"/>
                <w:szCs w:val="22"/>
              </w:rPr>
              <w:t>Inability to speak, read or write English.</w:t>
            </w:r>
          </w:p>
          <w:p w14:paraId="26BCD749" w14:textId="77777777" w:rsidR="004263A0" w:rsidRPr="00027C39" w:rsidRDefault="004263A0" w:rsidP="004263A0">
            <w:pPr>
              <w:numPr>
                <w:ilvl w:val="0"/>
                <w:numId w:val="17"/>
              </w:numPr>
              <w:rPr>
                <w:rFonts w:asciiTheme="minorHAnsi" w:hAnsiTheme="minorHAnsi" w:cstheme="minorHAnsi"/>
                <w:bCs/>
                <w:iCs/>
                <w:sz w:val="22"/>
                <w:szCs w:val="22"/>
              </w:rPr>
            </w:pPr>
            <w:r w:rsidRPr="00027C39">
              <w:rPr>
                <w:rFonts w:asciiTheme="minorHAnsi" w:hAnsiTheme="minorHAnsi" w:cstheme="minorHAnsi"/>
                <w:bCs/>
                <w:iCs/>
                <w:sz w:val="22"/>
                <w:szCs w:val="22"/>
                <w:lang w:val="en-US"/>
              </w:rPr>
              <w:t>Episode of acute kidney injury in previous 3 months</w:t>
            </w:r>
          </w:p>
          <w:p w14:paraId="2480AB7E" w14:textId="428F6ACC" w:rsidR="00493841" w:rsidRPr="00027C39" w:rsidRDefault="00493841" w:rsidP="00C606AB">
            <w:pPr>
              <w:rPr>
                <w:rFonts w:asciiTheme="minorHAnsi" w:hAnsiTheme="minorHAnsi" w:cstheme="minorHAnsi"/>
                <w:bCs/>
                <w:iCs/>
                <w:sz w:val="22"/>
                <w:szCs w:val="22"/>
                <w:lang w:val="en-US"/>
              </w:rPr>
            </w:pPr>
          </w:p>
        </w:tc>
      </w:t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tbl>
    <w:p w14:paraId="66C6D54F" w14:textId="77777777" w:rsidR="00493841" w:rsidRPr="00027C39" w:rsidRDefault="00493841" w:rsidP="00493841">
      <w:pPr>
        <w:rPr>
          <w:rFonts w:asciiTheme="minorHAnsi" w:hAnsiTheme="minorHAnsi" w:cstheme="minorHAnsi"/>
          <w:b/>
          <w:color w:val="7030A0"/>
        </w:rPr>
      </w:pPr>
    </w:p>
    <w:p w14:paraId="74F2301B" w14:textId="77777777" w:rsidR="00493841" w:rsidRPr="00027C39" w:rsidRDefault="00493841">
      <w:pPr>
        <w:rPr>
          <w:rFonts w:asciiTheme="minorHAnsi" w:hAnsiTheme="minorHAnsi" w:cstheme="minorHAnsi"/>
        </w:rPr>
      </w:pPr>
      <w:r w:rsidRPr="00027C39">
        <w:rPr>
          <w:rFonts w:asciiTheme="minorHAnsi" w:hAnsiTheme="minorHAnsi" w:cstheme="minorHAnsi"/>
        </w:rPr>
        <w:br w:type="page"/>
      </w:r>
    </w:p>
    <w:p w14:paraId="0A2C780B" w14:textId="77777777" w:rsidR="00493841" w:rsidRPr="00027C39" w:rsidRDefault="00493841" w:rsidP="00493841">
      <w:pPr>
        <w:spacing w:before="60" w:after="60"/>
        <w:jc w:val="center"/>
        <w:rPr>
          <w:rFonts w:asciiTheme="minorHAnsi" w:hAnsiTheme="minorHAnsi" w:cstheme="minorHAnsi"/>
          <w:b/>
          <w:bCs/>
          <w:iCs/>
          <w:color w:val="7030A0"/>
          <w:spacing w:val="5"/>
          <w:kern w:val="28"/>
          <w:sz w:val="28"/>
          <w:szCs w:val="28"/>
        </w:rPr>
      </w:pPr>
      <w:r w:rsidRPr="00027C39">
        <w:rPr>
          <w:rFonts w:asciiTheme="minorHAnsi" w:hAnsiTheme="minorHAnsi" w:cstheme="minorHAnsi"/>
          <w:b/>
          <w:color w:val="7030A0"/>
          <w:sz w:val="28"/>
          <w:szCs w:val="28"/>
        </w:rPr>
        <w:lastRenderedPageBreak/>
        <w:t>LAY SUMMARY</w:t>
      </w:r>
    </w:p>
    <w:tbl>
      <w:tblPr>
        <w:tblStyle w:val="TableGrid"/>
        <w:tblW w:w="0" w:type="auto"/>
        <w:tblLook w:val="04A0" w:firstRow="1" w:lastRow="0" w:firstColumn="1" w:lastColumn="0" w:noHBand="0" w:noVBand="1"/>
      </w:tblPr>
      <w:tblGrid>
        <w:gridCol w:w="9016"/>
      </w:tblGrid>
      <w:tr w:rsidR="00493841" w:rsidRPr="00027C39" w14:paraId="522738B1" w14:textId="77777777" w:rsidTr="00C606AB">
        <w:tc>
          <w:tcPr>
            <w:tcW w:w="9016" w:type="dxa"/>
          </w:tcPr>
          <w:p w14:paraId="6705F7C4" w14:textId="77777777" w:rsidR="00493841" w:rsidRPr="00027C39" w:rsidRDefault="00493841" w:rsidP="00C606AB">
            <w:pPr>
              <w:autoSpaceDE w:val="0"/>
              <w:autoSpaceDN w:val="0"/>
              <w:adjustRightInd w:val="0"/>
              <w:jc w:val="center"/>
              <w:rPr>
                <w:rFonts w:asciiTheme="minorHAnsi" w:hAnsiTheme="minorHAnsi" w:cstheme="minorHAnsi"/>
                <w:b/>
                <w:bCs/>
                <w:sz w:val="24"/>
                <w:szCs w:val="24"/>
                <w:lang w:val="en-US"/>
              </w:rPr>
            </w:pPr>
          </w:p>
          <w:p w14:paraId="6AFEF5C3" w14:textId="77777777" w:rsidR="00493841" w:rsidRPr="00027C39" w:rsidRDefault="00493841" w:rsidP="00493841">
            <w:pPr>
              <w:autoSpaceDE w:val="0"/>
              <w:autoSpaceDN w:val="0"/>
              <w:adjustRightInd w:val="0"/>
              <w:jc w:val="center"/>
              <w:rPr>
                <w:rFonts w:asciiTheme="minorHAnsi" w:hAnsiTheme="minorHAnsi" w:cstheme="minorHAnsi"/>
                <w:b/>
                <w:bCs/>
                <w:sz w:val="24"/>
                <w:szCs w:val="24"/>
                <w:lang w:val="en-US"/>
              </w:rPr>
            </w:pPr>
            <w:r w:rsidRPr="00027C39">
              <w:rPr>
                <w:rFonts w:asciiTheme="minorHAnsi" w:hAnsiTheme="minorHAnsi" w:cstheme="minorHAnsi"/>
                <w:b/>
                <w:bCs/>
                <w:sz w:val="24"/>
                <w:szCs w:val="24"/>
                <w:lang w:val="en-US"/>
              </w:rPr>
              <w:t>Development of a new electronic questionnaire to measure patient outcomes and improve the management of kidney diseases</w:t>
            </w:r>
          </w:p>
        </w:tc>
      </w:tr>
      <w:tr w:rsidR="00493841" w:rsidRPr="00027C39" w14:paraId="60442A2D" w14:textId="77777777" w:rsidTr="00C606AB">
        <w:tc>
          <w:tcPr>
            <w:tcW w:w="9016" w:type="dxa"/>
          </w:tcPr>
          <w:p w14:paraId="45B6CC12" w14:textId="77777777" w:rsidR="00493841" w:rsidRPr="00027C39" w:rsidRDefault="00493841" w:rsidP="008B1161">
            <w:pPr>
              <w:autoSpaceDE w:val="0"/>
              <w:autoSpaceDN w:val="0"/>
              <w:adjustRightInd w:val="0"/>
              <w:jc w:val="both"/>
              <w:rPr>
                <w:rFonts w:asciiTheme="minorHAnsi" w:hAnsiTheme="minorHAnsi" w:cstheme="minorHAnsi"/>
                <w:b/>
                <w:bCs/>
                <w:sz w:val="24"/>
                <w:szCs w:val="24"/>
                <w:lang w:val="en-US"/>
              </w:rPr>
            </w:pPr>
          </w:p>
          <w:p w14:paraId="10BFAC5A" w14:textId="4F4EEB32" w:rsidR="00493841" w:rsidRPr="00027C39" w:rsidRDefault="00493841" w:rsidP="008B1161">
            <w:pPr>
              <w:autoSpaceDE w:val="0"/>
              <w:autoSpaceDN w:val="0"/>
              <w:adjustRightInd w:val="0"/>
              <w:jc w:val="both"/>
              <w:rPr>
                <w:rFonts w:asciiTheme="minorHAnsi" w:hAnsiTheme="minorHAnsi" w:cstheme="minorHAnsi"/>
                <w:b/>
                <w:bCs/>
                <w:sz w:val="24"/>
                <w:szCs w:val="24"/>
                <w:lang w:val="en-US"/>
              </w:rPr>
            </w:pPr>
            <w:r w:rsidRPr="00027C39">
              <w:rPr>
                <w:rFonts w:asciiTheme="minorHAnsi" w:hAnsiTheme="minorHAnsi" w:cstheme="minorHAnsi"/>
                <w:b/>
                <w:bCs/>
                <w:sz w:val="24"/>
                <w:szCs w:val="24"/>
                <w:lang w:val="en-US"/>
              </w:rPr>
              <w:t>Background</w:t>
            </w:r>
            <w:r w:rsidR="00DF523C" w:rsidRPr="00027C39">
              <w:rPr>
                <w:rFonts w:asciiTheme="minorHAnsi" w:hAnsiTheme="minorHAnsi" w:cstheme="minorHAnsi"/>
                <w:b/>
                <w:bCs/>
                <w:sz w:val="24"/>
                <w:szCs w:val="24"/>
                <w:lang w:val="en-US"/>
              </w:rPr>
              <w:t>:</w:t>
            </w:r>
          </w:p>
          <w:p w14:paraId="2443BC0F" w14:textId="224AF032" w:rsidR="00493841" w:rsidRPr="00027C39" w:rsidRDefault="00493841" w:rsidP="008B1161">
            <w:pPr>
              <w:autoSpaceDE w:val="0"/>
              <w:autoSpaceDN w:val="0"/>
              <w:adjustRightInd w:val="0"/>
              <w:jc w:val="both"/>
              <w:rPr>
                <w:rFonts w:asciiTheme="minorHAnsi" w:hAnsiTheme="minorHAnsi" w:cstheme="minorHAnsi"/>
                <w:bCs/>
                <w:sz w:val="24"/>
                <w:szCs w:val="24"/>
              </w:rPr>
            </w:pPr>
            <w:r w:rsidRPr="00027C39">
              <w:rPr>
                <w:rFonts w:asciiTheme="minorHAnsi" w:hAnsiTheme="minorHAnsi" w:cstheme="minorHAnsi"/>
                <w:bCs/>
                <w:sz w:val="24"/>
                <w:szCs w:val="24"/>
              </w:rPr>
              <w:t xml:space="preserve">Chronic Kidney Disease (CKD) affects 1 in 7 people in the UK. Those with advanced CKD may need demanding and costly treatments, such as dialysis, for the rest of their lives. These patients often experience a very poor quality of life and can also get worse very quickly. Unfortunately, this can happen between visits to their clinical team, meaning they need to go to hospital as an emergency and have more ill-health as a result. </w:t>
            </w:r>
          </w:p>
          <w:p w14:paraId="2FED652A" w14:textId="77777777" w:rsidR="00FB134B" w:rsidRPr="00027C39" w:rsidRDefault="00FB134B" w:rsidP="008B1161">
            <w:pPr>
              <w:autoSpaceDE w:val="0"/>
              <w:autoSpaceDN w:val="0"/>
              <w:adjustRightInd w:val="0"/>
              <w:jc w:val="both"/>
              <w:rPr>
                <w:rFonts w:asciiTheme="minorHAnsi" w:hAnsiTheme="minorHAnsi" w:cstheme="minorHAnsi"/>
                <w:bCs/>
                <w:sz w:val="24"/>
                <w:szCs w:val="24"/>
              </w:rPr>
            </w:pPr>
          </w:p>
          <w:p w14:paraId="55924A3D" w14:textId="77777777" w:rsidR="00493841" w:rsidRPr="00027C39" w:rsidRDefault="00493841" w:rsidP="008B1161">
            <w:pPr>
              <w:autoSpaceDE w:val="0"/>
              <w:autoSpaceDN w:val="0"/>
              <w:adjustRightInd w:val="0"/>
              <w:jc w:val="both"/>
              <w:rPr>
                <w:rFonts w:asciiTheme="minorHAnsi" w:hAnsiTheme="minorHAnsi" w:cstheme="minorHAnsi"/>
                <w:sz w:val="24"/>
                <w:szCs w:val="24"/>
                <w:lang w:val="en-US"/>
              </w:rPr>
            </w:pPr>
            <w:r w:rsidRPr="00027C39">
              <w:rPr>
                <w:rFonts w:asciiTheme="minorHAnsi" w:hAnsiTheme="minorHAnsi" w:cstheme="minorHAnsi"/>
                <w:bCs/>
                <w:sz w:val="24"/>
                <w:szCs w:val="24"/>
                <w:lang w:val="en-US"/>
              </w:rPr>
              <w:t xml:space="preserve">Patients and clinicians believe it would be helpful to ask patients with chronic kidney disease (CKD) to use a computer/smartphone to provide regular information about their quality of life and symptoms in between their hospital appointments. This information can be collected using questionnaires known as ‘electronic Patient-Reported Outcome Measures’ or </w:t>
            </w:r>
            <w:proofErr w:type="spellStart"/>
            <w:r w:rsidRPr="00027C39">
              <w:rPr>
                <w:rFonts w:asciiTheme="minorHAnsi" w:hAnsiTheme="minorHAnsi" w:cstheme="minorHAnsi"/>
                <w:bCs/>
                <w:sz w:val="24"/>
                <w:szCs w:val="24"/>
                <w:lang w:val="en-US"/>
              </w:rPr>
              <w:t>ePROMs</w:t>
            </w:r>
            <w:proofErr w:type="spellEnd"/>
            <w:r w:rsidRPr="00027C39">
              <w:rPr>
                <w:rFonts w:asciiTheme="minorHAnsi" w:hAnsiTheme="minorHAnsi" w:cstheme="minorHAnsi"/>
                <w:bCs/>
                <w:sz w:val="24"/>
                <w:szCs w:val="24"/>
                <w:lang w:val="en-US"/>
              </w:rPr>
              <w:t xml:space="preserve">. The use of </w:t>
            </w:r>
            <w:proofErr w:type="spellStart"/>
            <w:r w:rsidRPr="00027C39">
              <w:rPr>
                <w:rFonts w:asciiTheme="minorHAnsi" w:hAnsiTheme="minorHAnsi" w:cstheme="minorHAnsi"/>
                <w:bCs/>
                <w:sz w:val="24"/>
                <w:szCs w:val="24"/>
                <w:lang w:val="en-US"/>
              </w:rPr>
              <w:t>ePROMs</w:t>
            </w:r>
            <w:proofErr w:type="spellEnd"/>
            <w:r w:rsidRPr="00027C39">
              <w:rPr>
                <w:rFonts w:asciiTheme="minorHAnsi" w:hAnsiTheme="minorHAnsi" w:cstheme="minorHAnsi"/>
                <w:bCs/>
                <w:sz w:val="24"/>
                <w:szCs w:val="24"/>
                <w:lang w:val="en-US"/>
              </w:rPr>
              <w:t xml:space="preserve"> could help clinicians to respond better to patient’s needs.</w:t>
            </w:r>
          </w:p>
          <w:p w14:paraId="6AFDED6D" w14:textId="77777777" w:rsidR="008B1161" w:rsidRPr="00027C39" w:rsidRDefault="008B1161" w:rsidP="008B1161">
            <w:pPr>
              <w:autoSpaceDE w:val="0"/>
              <w:autoSpaceDN w:val="0"/>
              <w:adjustRightInd w:val="0"/>
              <w:jc w:val="both"/>
              <w:rPr>
                <w:rFonts w:asciiTheme="minorHAnsi" w:hAnsiTheme="minorHAnsi" w:cstheme="minorHAnsi"/>
                <w:b/>
                <w:bCs/>
                <w:sz w:val="24"/>
                <w:szCs w:val="24"/>
                <w:lang w:val="en-US"/>
              </w:rPr>
            </w:pPr>
          </w:p>
          <w:p w14:paraId="6836E83D" w14:textId="6B7A5655" w:rsidR="00493841" w:rsidRPr="00027C39" w:rsidRDefault="00493841" w:rsidP="008B1161">
            <w:pPr>
              <w:autoSpaceDE w:val="0"/>
              <w:autoSpaceDN w:val="0"/>
              <w:adjustRightInd w:val="0"/>
              <w:jc w:val="both"/>
              <w:rPr>
                <w:rFonts w:asciiTheme="minorHAnsi" w:hAnsiTheme="minorHAnsi" w:cstheme="minorHAnsi"/>
                <w:sz w:val="24"/>
                <w:szCs w:val="24"/>
                <w:lang w:val="en-US"/>
              </w:rPr>
            </w:pPr>
            <w:r w:rsidRPr="00027C39">
              <w:rPr>
                <w:rFonts w:asciiTheme="minorHAnsi" w:hAnsiTheme="minorHAnsi" w:cstheme="minorHAnsi"/>
                <w:b/>
                <w:bCs/>
                <w:sz w:val="24"/>
                <w:szCs w:val="24"/>
                <w:lang w:val="en-US"/>
              </w:rPr>
              <w:t>Aims of study</w:t>
            </w:r>
            <w:r w:rsidR="00DF523C" w:rsidRPr="00027C39">
              <w:rPr>
                <w:rFonts w:asciiTheme="minorHAnsi" w:hAnsiTheme="minorHAnsi" w:cstheme="minorHAnsi"/>
                <w:b/>
                <w:bCs/>
                <w:sz w:val="24"/>
                <w:szCs w:val="24"/>
                <w:lang w:val="en-US"/>
              </w:rPr>
              <w:t>:</w:t>
            </w:r>
          </w:p>
          <w:p w14:paraId="1D786373" w14:textId="77777777" w:rsidR="00493841" w:rsidRPr="00027C39" w:rsidRDefault="00493841" w:rsidP="008B1161">
            <w:pPr>
              <w:autoSpaceDE w:val="0"/>
              <w:autoSpaceDN w:val="0"/>
              <w:adjustRightInd w:val="0"/>
              <w:jc w:val="both"/>
              <w:rPr>
                <w:rFonts w:asciiTheme="minorHAnsi" w:hAnsiTheme="minorHAnsi" w:cstheme="minorHAnsi"/>
                <w:sz w:val="24"/>
                <w:szCs w:val="24"/>
                <w:lang w:val="en-US"/>
              </w:rPr>
            </w:pPr>
            <w:r w:rsidRPr="00027C39">
              <w:rPr>
                <w:rFonts w:asciiTheme="minorHAnsi" w:hAnsiTheme="minorHAnsi" w:cstheme="minorHAnsi"/>
                <w:sz w:val="24"/>
                <w:szCs w:val="24"/>
                <w:lang w:val="en-US"/>
              </w:rPr>
              <w:t xml:space="preserve">This project aims to develop a new </w:t>
            </w:r>
            <w:proofErr w:type="spellStart"/>
            <w:r w:rsidRPr="00027C39">
              <w:rPr>
                <w:rFonts w:asciiTheme="minorHAnsi" w:hAnsiTheme="minorHAnsi" w:cstheme="minorHAnsi"/>
                <w:sz w:val="24"/>
                <w:szCs w:val="24"/>
                <w:lang w:val="en-US"/>
              </w:rPr>
              <w:t>ePROM</w:t>
            </w:r>
            <w:proofErr w:type="spellEnd"/>
            <w:r w:rsidRPr="00027C39">
              <w:rPr>
                <w:rFonts w:asciiTheme="minorHAnsi" w:hAnsiTheme="minorHAnsi" w:cstheme="minorHAnsi"/>
                <w:sz w:val="24"/>
                <w:szCs w:val="24"/>
                <w:lang w:val="en-US"/>
              </w:rPr>
              <w:t xml:space="preserve"> questionnaire which asks targeted questions to patients based on their individual circumstances. This means that the questionnaires are quicker to complete and more tailored to the patient.</w:t>
            </w:r>
          </w:p>
          <w:p w14:paraId="2E8BECD9" w14:textId="77777777" w:rsidR="00493841" w:rsidRPr="00027C39" w:rsidRDefault="00493841" w:rsidP="008B1161">
            <w:pPr>
              <w:autoSpaceDE w:val="0"/>
              <w:autoSpaceDN w:val="0"/>
              <w:adjustRightInd w:val="0"/>
              <w:jc w:val="both"/>
              <w:rPr>
                <w:rFonts w:asciiTheme="minorHAnsi" w:hAnsiTheme="minorHAnsi" w:cstheme="minorHAnsi"/>
                <w:b/>
                <w:sz w:val="24"/>
                <w:szCs w:val="24"/>
                <w:lang w:val="en-US"/>
              </w:rPr>
            </w:pPr>
          </w:p>
          <w:p w14:paraId="490A11E7" w14:textId="7000D864" w:rsidR="00493841" w:rsidRPr="00027C39" w:rsidRDefault="00493841" w:rsidP="008B1161">
            <w:pPr>
              <w:autoSpaceDE w:val="0"/>
              <w:autoSpaceDN w:val="0"/>
              <w:adjustRightInd w:val="0"/>
              <w:jc w:val="both"/>
              <w:rPr>
                <w:rFonts w:asciiTheme="minorHAnsi" w:hAnsiTheme="minorHAnsi" w:cstheme="minorHAnsi"/>
                <w:b/>
                <w:sz w:val="24"/>
                <w:szCs w:val="24"/>
                <w:lang w:val="en-US"/>
              </w:rPr>
            </w:pPr>
            <w:r w:rsidRPr="00027C39">
              <w:rPr>
                <w:rFonts w:asciiTheme="minorHAnsi" w:hAnsiTheme="minorHAnsi" w:cstheme="minorHAnsi"/>
                <w:b/>
                <w:sz w:val="24"/>
                <w:szCs w:val="24"/>
                <w:lang w:val="en-US"/>
              </w:rPr>
              <w:t>What will we do</w:t>
            </w:r>
            <w:r w:rsidR="00DF523C" w:rsidRPr="00027C39">
              <w:rPr>
                <w:rFonts w:asciiTheme="minorHAnsi" w:hAnsiTheme="minorHAnsi" w:cstheme="minorHAnsi"/>
                <w:b/>
                <w:sz w:val="24"/>
                <w:szCs w:val="24"/>
                <w:lang w:val="en-US"/>
              </w:rPr>
              <w:t>:</w:t>
            </w:r>
          </w:p>
          <w:p w14:paraId="225DB94A" w14:textId="77777777" w:rsidR="00493841" w:rsidRPr="00027C39" w:rsidRDefault="00493841" w:rsidP="008B1161">
            <w:pPr>
              <w:autoSpaceDE w:val="0"/>
              <w:autoSpaceDN w:val="0"/>
              <w:adjustRightInd w:val="0"/>
              <w:jc w:val="both"/>
              <w:rPr>
                <w:rFonts w:asciiTheme="minorHAnsi" w:hAnsiTheme="minorHAnsi" w:cstheme="minorHAnsi"/>
                <w:sz w:val="24"/>
                <w:szCs w:val="24"/>
                <w:lang w:val="en-US"/>
              </w:rPr>
            </w:pPr>
            <w:r w:rsidRPr="00027C39">
              <w:rPr>
                <w:rFonts w:asciiTheme="minorHAnsi" w:hAnsiTheme="minorHAnsi" w:cstheme="minorHAnsi"/>
                <w:sz w:val="24"/>
                <w:szCs w:val="24"/>
                <w:lang w:val="en-US"/>
              </w:rPr>
              <w:t xml:space="preserve">The study is split into three phases over three years: </w:t>
            </w:r>
          </w:p>
          <w:p w14:paraId="009A14B8" w14:textId="77777777" w:rsidR="00493841" w:rsidRPr="00027C39" w:rsidRDefault="00493841" w:rsidP="008B1161">
            <w:pPr>
              <w:autoSpaceDE w:val="0"/>
              <w:autoSpaceDN w:val="0"/>
              <w:adjustRightInd w:val="0"/>
              <w:jc w:val="both"/>
              <w:rPr>
                <w:rFonts w:asciiTheme="minorHAnsi" w:hAnsiTheme="minorHAnsi" w:cstheme="minorHAnsi"/>
                <w:sz w:val="24"/>
                <w:szCs w:val="24"/>
                <w:lang w:val="en-US"/>
              </w:rPr>
            </w:pPr>
          </w:p>
          <w:p w14:paraId="3219793D" w14:textId="77777777" w:rsidR="00493841" w:rsidRPr="00027C39" w:rsidRDefault="00493841" w:rsidP="008B1161">
            <w:pPr>
              <w:autoSpaceDE w:val="0"/>
              <w:autoSpaceDN w:val="0"/>
              <w:adjustRightInd w:val="0"/>
              <w:jc w:val="both"/>
              <w:rPr>
                <w:rFonts w:asciiTheme="minorHAnsi" w:hAnsiTheme="minorHAnsi" w:cstheme="minorHAnsi"/>
                <w:sz w:val="24"/>
                <w:szCs w:val="24"/>
                <w:lang w:val="en-US"/>
              </w:rPr>
            </w:pPr>
            <w:r w:rsidRPr="00027C39">
              <w:rPr>
                <w:rFonts w:asciiTheme="minorHAnsi" w:hAnsiTheme="minorHAnsi" w:cstheme="minorHAnsi"/>
                <w:b/>
                <w:bCs/>
                <w:sz w:val="24"/>
                <w:szCs w:val="24"/>
                <w:lang w:val="en-US"/>
              </w:rPr>
              <w:t>Phase 1:</w:t>
            </w:r>
            <w:r w:rsidRPr="00027C39">
              <w:rPr>
                <w:rFonts w:asciiTheme="minorHAnsi" w:hAnsiTheme="minorHAnsi" w:cstheme="minorHAnsi"/>
                <w:sz w:val="24"/>
                <w:szCs w:val="24"/>
                <w:lang w:val="en-US"/>
              </w:rPr>
              <w:t xml:space="preserve"> we will talk to patients with CKD and their health care team, as well as searching through scientific papers, to find out how CKD affects patients. </w:t>
            </w:r>
          </w:p>
          <w:p w14:paraId="164CDAF4" w14:textId="77777777" w:rsidR="00493841" w:rsidRPr="00027C39" w:rsidRDefault="00493841" w:rsidP="008B1161">
            <w:pPr>
              <w:autoSpaceDE w:val="0"/>
              <w:autoSpaceDN w:val="0"/>
              <w:adjustRightInd w:val="0"/>
              <w:jc w:val="both"/>
              <w:rPr>
                <w:rFonts w:asciiTheme="minorHAnsi" w:hAnsiTheme="minorHAnsi" w:cstheme="minorHAnsi"/>
                <w:sz w:val="24"/>
                <w:szCs w:val="24"/>
                <w:lang w:val="en-US"/>
              </w:rPr>
            </w:pPr>
          </w:p>
          <w:p w14:paraId="1D786DB0" w14:textId="77777777" w:rsidR="00493841" w:rsidRPr="00027C39" w:rsidRDefault="00493841" w:rsidP="008B1161">
            <w:pPr>
              <w:autoSpaceDE w:val="0"/>
              <w:autoSpaceDN w:val="0"/>
              <w:adjustRightInd w:val="0"/>
              <w:jc w:val="both"/>
              <w:rPr>
                <w:rFonts w:asciiTheme="minorHAnsi" w:hAnsiTheme="minorHAnsi" w:cstheme="minorHAnsi"/>
                <w:sz w:val="24"/>
                <w:szCs w:val="24"/>
                <w:lang w:val="en-US"/>
              </w:rPr>
            </w:pPr>
            <w:r w:rsidRPr="00027C39">
              <w:rPr>
                <w:rFonts w:asciiTheme="minorHAnsi" w:hAnsiTheme="minorHAnsi" w:cstheme="minorHAnsi"/>
                <w:b/>
                <w:bCs/>
                <w:sz w:val="24"/>
                <w:szCs w:val="24"/>
                <w:lang w:val="en-US"/>
              </w:rPr>
              <w:t>Phase 2:</w:t>
            </w:r>
            <w:r w:rsidRPr="00027C39">
              <w:rPr>
                <w:rFonts w:asciiTheme="minorHAnsi" w:hAnsiTheme="minorHAnsi" w:cstheme="minorHAnsi"/>
                <w:sz w:val="24"/>
                <w:szCs w:val="24"/>
                <w:lang w:val="en-US"/>
              </w:rPr>
              <w:t xml:space="preserve"> we will develop a questionnaire item bank which will allow us to collect information about patients’ quality of life and symptoms. </w:t>
            </w:r>
          </w:p>
          <w:p w14:paraId="3014CD1F" w14:textId="77777777" w:rsidR="00493841" w:rsidRPr="00027C39" w:rsidRDefault="00493841" w:rsidP="008B1161">
            <w:pPr>
              <w:autoSpaceDE w:val="0"/>
              <w:autoSpaceDN w:val="0"/>
              <w:adjustRightInd w:val="0"/>
              <w:jc w:val="both"/>
              <w:rPr>
                <w:rFonts w:asciiTheme="minorHAnsi" w:hAnsiTheme="minorHAnsi" w:cstheme="minorHAnsi"/>
                <w:sz w:val="24"/>
                <w:szCs w:val="24"/>
                <w:lang w:val="en-US"/>
              </w:rPr>
            </w:pPr>
          </w:p>
          <w:p w14:paraId="290DE7BB" w14:textId="77777777" w:rsidR="00493841" w:rsidRPr="00027C39" w:rsidRDefault="00493841" w:rsidP="008B1161">
            <w:pPr>
              <w:autoSpaceDE w:val="0"/>
              <w:autoSpaceDN w:val="0"/>
              <w:adjustRightInd w:val="0"/>
              <w:jc w:val="both"/>
              <w:rPr>
                <w:rFonts w:asciiTheme="minorHAnsi" w:hAnsiTheme="minorHAnsi" w:cstheme="minorHAnsi"/>
                <w:sz w:val="24"/>
                <w:szCs w:val="24"/>
                <w:lang w:val="en-US"/>
              </w:rPr>
            </w:pPr>
            <w:r w:rsidRPr="00027C39">
              <w:rPr>
                <w:rFonts w:asciiTheme="minorHAnsi" w:hAnsiTheme="minorHAnsi" w:cstheme="minorHAnsi"/>
                <w:b/>
                <w:bCs/>
                <w:sz w:val="24"/>
                <w:szCs w:val="24"/>
                <w:lang w:val="en-US"/>
              </w:rPr>
              <w:t>Phase 3:</w:t>
            </w:r>
            <w:r w:rsidRPr="00027C39">
              <w:rPr>
                <w:rFonts w:asciiTheme="minorHAnsi" w:hAnsiTheme="minorHAnsi" w:cstheme="minorHAnsi"/>
                <w:sz w:val="24"/>
                <w:szCs w:val="24"/>
                <w:lang w:val="en-US"/>
              </w:rPr>
              <w:t xml:space="preserve"> we will use the questionnaire to develop a CAT (Computer Adaptive Test). The CAT looks through the full questionnaire and chooses the questions that will be targeted to the patient completing the </w:t>
            </w:r>
            <w:proofErr w:type="spellStart"/>
            <w:r w:rsidRPr="00027C39">
              <w:rPr>
                <w:rFonts w:asciiTheme="minorHAnsi" w:hAnsiTheme="minorHAnsi" w:cstheme="minorHAnsi"/>
                <w:sz w:val="24"/>
                <w:szCs w:val="24"/>
                <w:lang w:val="en-US"/>
              </w:rPr>
              <w:t>ePROM</w:t>
            </w:r>
            <w:proofErr w:type="spellEnd"/>
            <w:r w:rsidRPr="00027C39">
              <w:rPr>
                <w:rFonts w:asciiTheme="minorHAnsi" w:hAnsiTheme="minorHAnsi" w:cstheme="minorHAnsi"/>
                <w:sz w:val="24"/>
                <w:szCs w:val="24"/>
                <w:lang w:val="en-US"/>
              </w:rPr>
              <w:t>.</w:t>
            </w:r>
          </w:p>
          <w:p w14:paraId="157FBB61" w14:textId="77777777" w:rsidR="00493841" w:rsidRPr="00027C39" w:rsidRDefault="00493841" w:rsidP="008B1161">
            <w:pPr>
              <w:autoSpaceDE w:val="0"/>
              <w:autoSpaceDN w:val="0"/>
              <w:adjustRightInd w:val="0"/>
              <w:jc w:val="both"/>
              <w:rPr>
                <w:rFonts w:asciiTheme="minorHAnsi" w:hAnsiTheme="minorHAnsi" w:cstheme="minorHAnsi"/>
                <w:sz w:val="24"/>
                <w:szCs w:val="24"/>
                <w:lang w:val="en-US"/>
              </w:rPr>
            </w:pPr>
          </w:p>
        </w:tc>
      </w:tr>
    </w:tbl>
    <w:p w14:paraId="3212EFCE" w14:textId="77777777" w:rsidR="00493841" w:rsidRPr="00027C39" w:rsidRDefault="00493841" w:rsidP="00493841">
      <w:pPr>
        <w:rPr>
          <w:rFonts w:asciiTheme="minorHAnsi" w:hAnsiTheme="minorHAnsi" w:cstheme="minorHAnsi"/>
          <w:b/>
          <w:color w:val="7030A0"/>
        </w:rPr>
        <w:sectPr w:rsidR="00493841" w:rsidRPr="00027C39">
          <w:footerReference w:type="default" r:id="rId11"/>
          <w:pgSz w:w="11906" w:h="16838"/>
          <w:pgMar w:top="1440" w:right="1440" w:bottom="1440" w:left="1440" w:header="708" w:footer="708" w:gutter="0"/>
          <w:cols w:space="708"/>
          <w:docGrid w:linePitch="360"/>
        </w:sectPr>
      </w:pPr>
    </w:p>
    <w:p w14:paraId="11E03216" w14:textId="77777777" w:rsidR="00C90CBD" w:rsidRPr="00CC4AB7" w:rsidRDefault="00C90CBD" w:rsidP="00CC4AB7">
      <w:pPr>
        <w:pStyle w:val="RCATHeading1"/>
      </w:pPr>
      <w:r w:rsidRPr="00CC4AB7">
        <w:lastRenderedPageBreak/>
        <w:t>BACKGROUND AND RATIONALE</w:t>
      </w:r>
    </w:p>
    <w:p w14:paraId="60EE2C17" w14:textId="77777777" w:rsidR="00C90CBD" w:rsidRPr="00CC4AB7" w:rsidRDefault="00C90CBD" w:rsidP="00CC4AB7">
      <w:pPr>
        <w:pStyle w:val="RCATHeading2"/>
      </w:pPr>
      <w:r w:rsidRPr="00CC4AB7">
        <w:t>1.1 Measuring symptom burden and quality of life in chronic kidney disease</w:t>
      </w:r>
    </w:p>
    <w:p w14:paraId="2C1E4DBE" w14:textId="1FC640C3" w:rsidR="00C90CBD" w:rsidRPr="00027C39" w:rsidRDefault="00C90CBD" w:rsidP="00C90CBD">
      <w:pPr>
        <w:spacing w:after="200"/>
        <w:jc w:val="both"/>
        <w:rPr>
          <w:rFonts w:asciiTheme="minorHAnsi" w:hAnsiTheme="minorHAnsi" w:cstheme="minorHAnsi"/>
        </w:rPr>
      </w:pPr>
      <w:r w:rsidRPr="00027C39">
        <w:rPr>
          <w:rFonts w:asciiTheme="minorHAnsi" w:hAnsiTheme="minorHAnsi" w:cstheme="minorHAnsi"/>
        </w:rPr>
        <w:t>Chronic kidney disease currently affects up to 15% of UK adults, and prevalence rates are rising.</w:t>
      </w:r>
      <w:r w:rsidR="000C61C3" w:rsidRPr="00027C39">
        <w:rPr>
          <w:rFonts w:asciiTheme="minorHAnsi" w:hAnsiTheme="minorHAnsi" w:cstheme="minorHAnsi"/>
        </w:rPr>
        <w:fldChar w:fldCharType="begin"/>
      </w:r>
      <w:r w:rsidR="000C61C3" w:rsidRPr="00027C39">
        <w:rPr>
          <w:rFonts w:asciiTheme="minorHAnsi" w:hAnsiTheme="minorHAnsi" w:cstheme="minorHAnsi"/>
        </w:rPr>
        <w:instrText xml:space="preserve"> ADDIN EN.CITE &lt;EndNote&gt;&lt;Cite&gt;&lt;Author&gt;MacNeill&lt;/Author&gt;&lt;Year&gt;2016&lt;/Year&gt;&lt;RecNum&gt;1738&lt;/RecNum&gt;&lt;DisplayText&gt;(1)&lt;/DisplayText&gt;&lt;record&gt;&lt;rec-number&gt;1738&lt;/rec-number&gt;&lt;foreign-keys&gt;&lt;key app="EN" db-id="twz9eesfqpt2znerzd4xvdsjfeaprr0zxvw5" timestamp="1578559629"&gt;1738&lt;/key&gt;&lt;/foreign-keys&gt;&lt;ref-type name="Journal Article"&gt;17&lt;/ref-type&gt;&lt;contributors&gt;&lt;authors&gt;&lt;author&gt;MacNeill, S. J.&lt;/author&gt;&lt;author&gt;Casula, A.&lt;/author&gt;&lt;author&gt;Shaw, C.&lt;/author&gt;&lt;author&gt;Castledine, C.&lt;/author&gt;&lt;/authors&gt;&lt;/contributors&gt;&lt;auth-address&gt;UK Renal Registry, Bristol, Avon, England&amp;#xD;Sussex Kidney Unit, Brighton, E Sussex, England&lt;/auth-address&gt;&lt;titles&gt;&lt;title&gt;UK Renal Registry 18th Annual Report: Chapter 2 UK Renal Replacement Therapy Prevalence in 2014: National and Centre-specific Analyses&lt;/title&gt;&lt;secondary-title&gt;Nephron&lt;/secondary-title&gt;&lt;alt-title&gt;Nephron&lt;/alt-title&gt;&lt;/titles&gt;&lt;periodical&gt;&lt;full-title&gt;Nephron&lt;/full-title&gt;&lt;/periodical&gt;&lt;alt-periodical&gt;&lt;full-title&gt;Nephron&lt;/full-title&gt;&lt;/alt-periodical&gt;&lt;pages&gt;41-67&lt;/pages&gt;&lt;volume&gt;132&lt;/volume&gt;&lt;keywords&gt;&lt;keyword&gt;chronic kidney disease&lt;/keyword&gt;&lt;keyword&gt;clinical commissioning group&lt;/keyword&gt;&lt;keyword&gt;comorbidity&lt;/keyword&gt;&lt;keyword&gt;diabetes&lt;/keyword&gt;&lt;keyword&gt;dialysis&lt;/keyword&gt;&lt;keyword&gt;end stage renal disease&lt;/keyword&gt;&lt;keyword&gt;established renal failure&lt;/keyword&gt;&lt;keyword&gt;ethnicity&lt;/keyword&gt;&lt;keyword&gt;haemodialysis&lt;/keyword&gt;&lt;keyword&gt;peritoneal dialysis&lt;/keyword&gt;&lt;keyword&gt;prevalence&lt;/keyword&gt;&lt;keyword&gt;renal replacement therapy&lt;/keyword&gt;&lt;keyword&gt;transplantation&lt;/keyword&gt;&lt;keyword&gt;treatment modality&lt;/keyword&gt;&lt;/keywords&gt;&lt;dates&gt;&lt;year&gt;2016&lt;/year&gt;&lt;/dates&gt;&lt;isbn&gt;1660-8151&lt;/isbn&gt;&lt;accession-num&gt;WOS:000398373100004&lt;/accession-num&gt;&lt;urls&gt;&lt;related-urls&gt;&lt;url&gt;&amp;lt;Go to ISI&amp;gt;://WOS:000398373100004&lt;/url&gt;&lt;/related-urls&gt;&lt;/urls&gt;&lt;electronic-resource-num&gt;10.1159/000444816&lt;/electronic-resource-num&gt;&lt;language&gt;English&lt;/language&gt;&lt;/record&gt;&lt;/Cite&gt;&lt;/EndNote&gt;</w:instrText>
      </w:r>
      <w:r w:rsidR="000C61C3" w:rsidRPr="00027C39">
        <w:rPr>
          <w:rFonts w:asciiTheme="minorHAnsi" w:hAnsiTheme="minorHAnsi" w:cstheme="minorHAnsi"/>
        </w:rPr>
        <w:fldChar w:fldCharType="separate"/>
      </w:r>
      <w:r w:rsidR="000C61C3" w:rsidRPr="00027C39">
        <w:rPr>
          <w:rFonts w:asciiTheme="minorHAnsi" w:hAnsiTheme="minorHAnsi" w:cstheme="minorHAnsi"/>
          <w:noProof/>
        </w:rPr>
        <w:t>(1)</w:t>
      </w:r>
      <w:r w:rsidR="000C61C3" w:rsidRPr="00027C39">
        <w:rPr>
          <w:rFonts w:asciiTheme="minorHAnsi" w:hAnsiTheme="minorHAnsi" w:cstheme="minorHAnsi"/>
        </w:rPr>
        <w:fldChar w:fldCharType="end"/>
      </w:r>
      <w:r w:rsidRPr="00027C39">
        <w:rPr>
          <w:rFonts w:asciiTheme="minorHAnsi" w:hAnsiTheme="minorHAnsi" w:cstheme="minorHAnsi"/>
        </w:rPr>
        <w:t xml:space="preserve">  It is estimated that prevalence of CKD stage 3-5 in the UK will rise from 6.1% in 2011, to 8.3% by 2036.</w:t>
      </w:r>
      <w:r w:rsidR="000C61C3" w:rsidRPr="00027C39">
        <w:rPr>
          <w:rFonts w:asciiTheme="minorHAnsi" w:hAnsiTheme="minorHAnsi" w:cstheme="minorHAnsi"/>
        </w:rPr>
        <w:fldChar w:fldCharType="begin"/>
      </w:r>
      <w:r w:rsidR="000C61C3" w:rsidRPr="00027C39">
        <w:rPr>
          <w:rFonts w:asciiTheme="minorHAnsi" w:hAnsiTheme="minorHAnsi" w:cstheme="minorHAnsi"/>
        </w:rPr>
        <w:instrText xml:space="preserve"> ADDIN EN.CITE &lt;EndNote&gt;&lt;Cite&gt;&lt;Author&gt;England&lt;/Author&gt;&lt;Year&gt;2014&lt;/Year&gt;&lt;RecNum&gt;1743&lt;/RecNum&gt;&lt;DisplayText&gt;(2)&lt;/DisplayText&gt;&lt;record&gt;&lt;rec-number&gt;1743&lt;/rec-number&gt;&lt;foreign-keys&gt;&lt;key app="EN" db-id="twz9eesfqpt2znerzd4xvdsjfeaprr0zxvw5" timestamp="1578650992"&gt;1743&lt;/key&gt;&lt;/foreign-keys&gt;&lt;ref-type name="Journal Article"&gt;17&lt;/ref-type&gt;&lt;contributors&gt;&lt;authors&gt;&lt;author&gt;Public Health England&lt;/author&gt;&lt;/authors&gt;&lt;/contributors&gt;&lt;titles&gt;&lt;title&gt;Chronic Kidney Disease Prevalence Model&lt;/title&gt;&lt;/titles&gt;&lt;dates&gt;&lt;year&gt;2014&lt;/year&gt;&lt;/dates&gt;&lt;urls&gt;&lt;/urls&gt;&lt;/record&gt;&lt;/Cite&gt;&lt;/EndNote&gt;</w:instrText>
      </w:r>
      <w:r w:rsidR="000C61C3" w:rsidRPr="00027C39">
        <w:rPr>
          <w:rFonts w:asciiTheme="minorHAnsi" w:hAnsiTheme="minorHAnsi" w:cstheme="minorHAnsi"/>
        </w:rPr>
        <w:fldChar w:fldCharType="separate"/>
      </w:r>
      <w:r w:rsidR="000C61C3" w:rsidRPr="00027C39">
        <w:rPr>
          <w:rFonts w:asciiTheme="minorHAnsi" w:hAnsiTheme="minorHAnsi" w:cstheme="minorHAnsi"/>
          <w:noProof/>
        </w:rPr>
        <w:t>(2)</w:t>
      </w:r>
      <w:r w:rsidR="000C61C3" w:rsidRPr="00027C39">
        <w:rPr>
          <w:rFonts w:asciiTheme="minorHAnsi" w:hAnsiTheme="minorHAnsi" w:cstheme="minorHAnsi"/>
        </w:rPr>
        <w:fldChar w:fldCharType="end"/>
      </w:r>
      <w:r w:rsidRPr="00027C39">
        <w:rPr>
          <w:rFonts w:asciiTheme="minorHAnsi" w:hAnsiTheme="minorHAnsi" w:cstheme="minorHAnsi"/>
        </w:rPr>
        <w:t xml:space="preserve">  In 2009/10</w:t>
      </w:r>
      <w:r w:rsidR="00490DC2" w:rsidRPr="00027C39">
        <w:rPr>
          <w:rFonts w:asciiTheme="minorHAnsi" w:hAnsiTheme="minorHAnsi" w:cstheme="minorHAnsi"/>
        </w:rPr>
        <w:t>,</w:t>
      </w:r>
      <w:r w:rsidRPr="00027C39">
        <w:rPr>
          <w:rFonts w:asciiTheme="minorHAnsi" w:hAnsiTheme="minorHAnsi" w:cstheme="minorHAnsi"/>
        </w:rPr>
        <w:t xml:space="preserve"> the annual estimated cost of CKD to the NHS was £1.45 billion.</w:t>
      </w:r>
      <w:r w:rsidR="000C61C3" w:rsidRPr="00027C39">
        <w:rPr>
          <w:rFonts w:asciiTheme="minorHAnsi" w:hAnsiTheme="minorHAnsi" w:cstheme="minorHAnsi"/>
        </w:rPr>
        <w:fldChar w:fldCharType="begin">
          <w:fldData xml:space="preserve">PEVuZE5vdGU+PENpdGU+PEF1dGhvcj5LZXJyPC9BdXRob3I+PFllYXI+MjAxMjwvWWVhcj48UmVj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==
</w:fldData>
        </w:fldChar>
      </w:r>
      <w:r w:rsidR="000C61C3" w:rsidRPr="00027C39">
        <w:rPr>
          <w:rFonts w:asciiTheme="minorHAnsi" w:hAnsiTheme="minorHAnsi" w:cstheme="minorHAnsi"/>
        </w:rPr>
        <w:instrText xml:space="preserve"> ADDIN EN.CITE </w:instrText>
      </w:r>
      <w:r w:rsidR="000C61C3" w:rsidRPr="00027C39">
        <w:rPr>
          <w:rFonts w:asciiTheme="minorHAnsi" w:hAnsiTheme="minorHAnsi" w:cstheme="minorHAnsi"/>
        </w:rPr>
        <w:fldChar w:fldCharType="begin">
          <w:fldData xml:space="preserve">PEVuZE5vdGU+PENpdGU+PEF1dGhvcj5LZXJyPC9BdXRob3I+PFllYXI+MjAxMjwvWWVhcj48UmVj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==
</w:fldData>
        </w:fldChar>
      </w:r>
      <w:r w:rsidR="000C61C3" w:rsidRPr="00027C39">
        <w:rPr>
          <w:rFonts w:asciiTheme="minorHAnsi" w:hAnsiTheme="minorHAnsi" w:cstheme="minorHAnsi"/>
        </w:rPr>
        <w:instrText xml:space="preserve"> ADDIN EN.CITE.DATA </w:instrText>
      </w:r>
      <w:r w:rsidR="000C61C3" w:rsidRPr="00027C39">
        <w:rPr>
          <w:rFonts w:asciiTheme="minorHAnsi" w:hAnsiTheme="minorHAnsi" w:cstheme="minorHAnsi"/>
        </w:rPr>
      </w:r>
      <w:r w:rsidR="000C61C3" w:rsidRPr="00027C39">
        <w:rPr>
          <w:rFonts w:asciiTheme="minorHAnsi" w:hAnsiTheme="minorHAnsi" w:cstheme="minorHAnsi"/>
        </w:rPr>
        <w:fldChar w:fldCharType="end"/>
      </w:r>
      <w:r w:rsidR="000C61C3" w:rsidRPr="00027C39">
        <w:rPr>
          <w:rFonts w:asciiTheme="minorHAnsi" w:hAnsiTheme="minorHAnsi" w:cstheme="minorHAnsi"/>
        </w:rPr>
      </w:r>
      <w:r w:rsidR="000C61C3" w:rsidRPr="00027C39">
        <w:rPr>
          <w:rFonts w:asciiTheme="minorHAnsi" w:hAnsiTheme="minorHAnsi" w:cstheme="minorHAnsi"/>
        </w:rPr>
        <w:fldChar w:fldCharType="separate"/>
      </w:r>
      <w:r w:rsidR="000C61C3" w:rsidRPr="00027C39">
        <w:rPr>
          <w:rFonts w:asciiTheme="minorHAnsi" w:hAnsiTheme="minorHAnsi" w:cstheme="minorHAnsi"/>
          <w:noProof/>
        </w:rPr>
        <w:t>(1, 3)</w:t>
      </w:r>
      <w:r w:rsidR="000C61C3" w:rsidRPr="00027C39">
        <w:rPr>
          <w:rFonts w:asciiTheme="minorHAnsi" w:hAnsiTheme="minorHAnsi" w:cstheme="minorHAnsi"/>
        </w:rPr>
        <w:fldChar w:fldCharType="end"/>
      </w:r>
      <w:r w:rsidRPr="00027C39">
        <w:rPr>
          <w:rFonts w:asciiTheme="minorHAnsi" w:hAnsiTheme="minorHAnsi" w:cstheme="minorHAnsi"/>
        </w:rPr>
        <w:t xml:space="preserve">  </w:t>
      </w:r>
    </w:p>
    <w:p w14:paraId="21992E45" w14:textId="112E2842" w:rsidR="00C90CBD" w:rsidRPr="00027C39" w:rsidRDefault="00C90CBD" w:rsidP="00C90CBD">
      <w:pPr>
        <w:spacing w:after="200"/>
        <w:jc w:val="both"/>
        <w:rPr>
          <w:rFonts w:asciiTheme="minorHAnsi" w:hAnsiTheme="minorHAnsi" w:cstheme="minorHAnsi"/>
        </w:rPr>
      </w:pPr>
      <w:r w:rsidRPr="00027C39">
        <w:rPr>
          <w:rFonts w:asciiTheme="minorHAnsi" w:hAnsiTheme="minorHAnsi" w:cstheme="minorHAnsi"/>
        </w:rPr>
        <w:t>Numerous studies have demonstrated that patients with progressive CKD can experience a high symptom burden, associated poor health related quality of life (HRQOL) and increased risk of hospitalisation/mortality.</w:t>
      </w:r>
      <w:r w:rsidR="000C61C3" w:rsidRPr="00027C39">
        <w:rPr>
          <w:rFonts w:asciiTheme="minorHAnsi" w:hAnsiTheme="minorHAnsi" w:cstheme="minorHAnsi"/>
        </w:rPr>
        <w:fldChar w:fldCharType="begin">
          <w:fldData xml:space="preserve">PEVuZE5vdGU+PENpdGU+PEF1dGhvcj5NYXBlczwvQXV0aG9yPjxZZWFyPjIwMDM8L1llYXI+PFJl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</w:fldData>
        </w:fldChar>
      </w:r>
      <w:r w:rsidR="000C61C3" w:rsidRPr="00027C39">
        <w:rPr>
          <w:rFonts w:asciiTheme="minorHAnsi" w:hAnsiTheme="minorHAnsi" w:cstheme="minorHAnsi"/>
        </w:rPr>
        <w:instrText xml:space="preserve"> ADDIN EN.CITE </w:instrText>
      </w:r>
      <w:r w:rsidR="000C61C3" w:rsidRPr="00027C39">
        <w:rPr>
          <w:rFonts w:asciiTheme="minorHAnsi" w:hAnsiTheme="minorHAnsi" w:cstheme="minorHAnsi"/>
        </w:rPr>
        <w:fldChar w:fldCharType="begin">
          <w:fldData xml:space="preserve">PEVuZE5vdGU+PENpdGU+PEF1dGhvcj5NYXBlczwvQXV0aG9yPjxZZWFyPjIwMDM8L1llYXI+PFJl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</w:fldData>
        </w:fldChar>
      </w:r>
      <w:r w:rsidR="000C61C3" w:rsidRPr="00027C39">
        <w:rPr>
          <w:rFonts w:asciiTheme="minorHAnsi" w:hAnsiTheme="minorHAnsi" w:cstheme="minorHAnsi"/>
        </w:rPr>
        <w:instrText xml:space="preserve"> ADDIN EN.CITE.DATA </w:instrText>
      </w:r>
      <w:r w:rsidR="000C61C3" w:rsidRPr="00027C39">
        <w:rPr>
          <w:rFonts w:asciiTheme="minorHAnsi" w:hAnsiTheme="minorHAnsi" w:cstheme="minorHAnsi"/>
        </w:rPr>
      </w:r>
      <w:r w:rsidR="000C61C3" w:rsidRPr="00027C39">
        <w:rPr>
          <w:rFonts w:asciiTheme="minorHAnsi" w:hAnsiTheme="minorHAnsi" w:cstheme="minorHAnsi"/>
        </w:rPr>
        <w:fldChar w:fldCharType="end"/>
      </w:r>
      <w:r w:rsidR="000C61C3" w:rsidRPr="00027C39">
        <w:rPr>
          <w:rFonts w:asciiTheme="minorHAnsi" w:hAnsiTheme="minorHAnsi" w:cstheme="minorHAnsi"/>
        </w:rPr>
      </w:r>
      <w:r w:rsidR="000C61C3" w:rsidRPr="00027C39">
        <w:rPr>
          <w:rFonts w:asciiTheme="minorHAnsi" w:hAnsiTheme="minorHAnsi" w:cstheme="minorHAnsi"/>
        </w:rPr>
        <w:fldChar w:fldCharType="separate"/>
      </w:r>
      <w:r w:rsidR="000C61C3" w:rsidRPr="00027C39">
        <w:rPr>
          <w:rFonts w:asciiTheme="minorHAnsi" w:hAnsiTheme="minorHAnsi" w:cstheme="minorHAnsi"/>
          <w:noProof/>
        </w:rPr>
        <w:t>(4)</w:t>
      </w:r>
      <w:r w:rsidR="000C61C3" w:rsidRPr="00027C39">
        <w:rPr>
          <w:rFonts w:asciiTheme="minorHAnsi" w:hAnsiTheme="minorHAnsi" w:cstheme="minorHAnsi"/>
        </w:rPr>
        <w:fldChar w:fldCharType="end"/>
      </w:r>
      <w:r w:rsidRPr="00027C39">
        <w:rPr>
          <w:rFonts w:asciiTheme="minorHAnsi" w:hAnsiTheme="minorHAnsi" w:cstheme="minorHAnsi"/>
        </w:rPr>
        <w:t xml:space="preserve">  While research has often focused on end-stage renal disease (ESRD), there is emerging evidence highlighting significant symptom burden in earlier CKD stages.</w:t>
      </w:r>
      <w:r w:rsidR="000C61C3" w:rsidRPr="00027C39">
        <w:rPr>
          <w:rFonts w:asciiTheme="minorHAnsi" w:hAnsiTheme="minorHAnsi" w:cstheme="minorHAnsi"/>
        </w:rPr>
        <w:fldChar w:fldCharType="begin"/>
      </w:r>
      <w:r w:rsidR="000C61C3" w:rsidRPr="00027C39">
        <w:rPr>
          <w:rFonts w:asciiTheme="minorHAnsi" w:hAnsiTheme="minorHAnsi" w:cstheme="minorHAnsi"/>
        </w:rPr>
        <w:instrText xml:space="preserve"> ADDIN EN.CITE &lt;EndNote&gt;&lt;Cite&gt;&lt;Author&gt;Brown&lt;/Author&gt;&lt;Year&gt;2017&lt;/Year&gt;&lt;RecNum&gt;1744&lt;/RecNum&gt;&lt;DisplayText&gt;(5)&lt;/DisplayText&gt;&lt;record&gt;&lt;rec-number&gt;1744&lt;/rec-number&gt;&lt;foreign-keys&gt;&lt;key app="EN" db-id="twz9eesfqpt2znerzd4xvdsjfeaprr0zxvw5" timestamp="1578651614"&gt;1744&lt;/key&gt;&lt;/foreign-keys&gt;&lt;ref-type name="Journal Article"&gt;17&lt;/ref-type&gt;&lt;contributors&gt;&lt;authors&gt;&lt;author&gt;Brown, S. A.&lt;/author&gt;&lt;author&gt;Tyrer, F. C.&lt;/author&gt;&lt;author&gt;Clarke, A. L.&lt;/author&gt;&lt;author&gt;Lloyd-Davies, L. H.&lt;/author&gt;&lt;author&gt;Stein, A. G.&lt;/author&gt;&lt;author&gt;Tarrant, C.&lt;/author&gt;&lt;author&gt;Burton, J. O.&lt;/author&gt;&lt;author&gt;Smith, A. C.&lt;/author&gt;&lt;/authors&gt;&lt;/contributors&gt;&lt;auth-address&gt;Leicester Kidney Exercise Team, Department of Infection, Immunity and Inflammation, University of Leicester &amp;amp; John Walls Renal Unit, University Hospitals of Leicester NHS Trust, Leicester, UK.&amp;#xD;Department of Health Sciences, University of Leicester, Leicester, UK.&amp;#xD;Department of Renal Medicine, University Hospitals of Coventry and Warwickshire NHS Trust, Coventry, UK.&lt;/auth-address&gt;&lt;titles&gt;&lt;title&gt;Symptom burden in patients with chronic kidney disease not requiring renal replacement therapy&lt;/title&gt;&lt;secondary-title&gt;Clin Kidney J&lt;/secondary-title&gt;&lt;/titles&gt;&lt;periodical&gt;&lt;full-title&gt;Clin Kidney J&lt;/full-title&gt;&lt;/periodical&gt;&lt;pages&gt;788-796&lt;/pages&gt;&lt;volume&gt;10&lt;/volume&gt;&lt;number&gt;6&lt;/number&gt;&lt;edition&gt;2017/12/12&lt;/edition&gt;&lt;keywords&gt;&lt;keyword&gt;age&lt;/keyword&gt;&lt;keyword&gt;chronic kidney disease&lt;/keyword&gt;&lt;keyword&gt;ethnicity&lt;/keyword&gt;&lt;keyword&gt;gender&lt;/keyword&gt;&lt;keyword&gt;pre-dialysis&lt;/keyword&gt;&lt;keyword&gt;quality of life&lt;/keyword&gt;&lt;keyword&gt;symptom&lt;/keyword&gt;&lt;/keywords&gt;&lt;dates&gt;&lt;year&gt;2017&lt;/year&gt;&lt;pub-dates&gt;&lt;date&gt;Dec&lt;/date&gt;&lt;/pub-dates&gt;&lt;/dates&gt;&lt;isbn&gt;2048-8505 (Print)&amp;#xD;2048-8505 (Linking)&lt;/isbn&gt;&lt;accession-num&gt;29225808&lt;/accession-num&gt;&lt;urls&gt;&lt;related-urls&gt;&lt;url&gt;https://www.ncbi.nlm.nih.gov/pubmed/29225808&lt;/url&gt;&lt;/related-urls&gt;&lt;/urls&gt;&lt;custom2&gt;PMC5716066&lt;/custom2&gt;&lt;electronic-resource-num&gt;10.1093/ckj/sfx057&lt;/electronic-resource-num&gt;&lt;/record&gt;&lt;/Cite&gt;&lt;/EndNote&gt;</w:instrText>
      </w:r>
      <w:r w:rsidR="000C61C3" w:rsidRPr="00027C39">
        <w:rPr>
          <w:rFonts w:asciiTheme="minorHAnsi" w:hAnsiTheme="minorHAnsi" w:cstheme="minorHAnsi"/>
        </w:rPr>
        <w:fldChar w:fldCharType="separate"/>
      </w:r>
      <w:r w:rsidR="000C61C3" w:rsidRPr="00027C39">
        <w:rPr>
          <w:rFonts w:asciiTheme="minorHAnsi" w:hAnsiTheme="minorHAnsi" w:cstheme="minorHAnsi"/>
          <w:noProof/>
        </w:rPr>
        <w:t>(5)</w:t>
      </w:r>
      <w:r w:rsidR="000C61C3" w:rsidRPr="00027C39">
        <w:rPr>
          <w:rFonts w:asciiTheme="minorHAnsi" w:hAnsiTheme="minorHAnsi" w:cstheme="minorHAnsi"/>
        </w:rPr>
        <w:fldChar w:fldCharType="end"/>
      </w:r>
      <w:r w:rsidRPr="00027C39">
        <w:rPr>
          <w:rFonts w:asciiTheme="minorHAnsi" w:hAnsiTheme="minorHAnsi" w:cstheme="minorHAnsi"/>
        </w:rPr>
        <w:t xml:space="preserve">  </w:t>
      </w:r>
    </w:p>
    <w:p w14:paraId="0C90C20B" w14:textId="3D2D5D30" w:rsidR="00C90CBD" w:rsidRPr="00027C39" w:rsidRDefault="00C90CBD" w:rsidP="00C90CBD">
      <w:pPr>
        <w:spacing w:after="200"/>
        <w:jc w:val="both"/>
        <w:rPr>
          <w:rFonts w:asciiTheme="minorHAnsi" w:hAnsiTheme="minorHAnsi" w:cstheme="minorHAnsi"/>
        </w:rPr>
      </w:pPr>
      <w:r w:rsidRPr="00027C39">
        <w:rPr>
          <w:rFonts w:asciiTheme="minorHAnsi" w:hAnsiTheme="minorHAnsi" w:cstheme="minorHAnsi"/>
        </w:rPr>
        <w:t>Understanding the burden of symptoms in CKD and impact on HRQOL is especially important given that these constructs are commonly reported by patients as more important than survival.</w:t>
      </w:r>
      <w:r w:rsidR="000C61C3" w:rsidRPr="00027C39">
        <w:rPr>
          <w:rFonts w:asciiTheme="minorHAnsi" w:hAnsiTheme="minorHAnsi" w:cstheme="minorHAnsi"/>
        </w:rPr>
        <w:fldChar w:fldCharType="begin"/>
      </w:r>
      <w:r w:rsidR="000C61C3" w:rsidRPr="00027C39">
        <w:rPr>
          <w:rFonts w:asciiTheme="minorHAnsi" w:hAnsiTheme="minorHAnsi" w:cstheme="minorHAnsi"/>
        </w:rPr>
        <w:instrText xml:space="preserve"> ADDIN EN.CITE &lt;EndNote&gt;&lt;Cite&gt;&lt;Author&gt;Morton&lt;/Author&gt;&lt;Year&gt;2010&lt;/Year&gt;&lt;RecNum&gt;1747&lt;/RecNum&gt;&lt;DisplayText&gt;(6)&lt;/DisplayText&gt;&lt;record&gt;&lt;rec-number&gt;1747&lt;/rec-number&gt;&lt;foreign-keys&gt;&lt;key app="EN" db-id="twz9eesfqpt2znerzd4xvdsjfeaprr0zxvw5" timestamp="1578652535"&gt;1747&lt;/key&gt;&lt;/foreign-keys&gt;&lt;ref-type name="Journal Article"&gt;17&lt;/ref-type&gt;&lt;contributors&gt;&lt;authors&gt;&lt;author&gt;Morton, R. L.&lt;/author&gt;&lt;author&gt;Tong, A.&lt;/author&gt;&lt;author&gt;Howard, K.&lt;/author&gt;&lt;author&gt;Snelling, P.&lt;/author&gt;&lt;author&gt;Webster, A. C.&lt;/author&gt;&lt;/authors&gt;&lt;/contributors&gt;&lt;auth-address&gt;Sydney School of Public Health, University of Sydney, Sydney, NSW 2006, Australia. rachaelm@health.usyd.edu.au&lt;/auth-address&gt;&lt;titles&gt;&lt;title&gt;The views of patients and carers in treatment decision making for chronic kidney disease: systematic review and thematic synthesis of qualitative studies&lt;/title&gt;&lt;secondary-title&gt;BMJ&lt;/secondary-title&gt;&lt;/titles&gt;&lt;periodical&gt;&lt;full-title&gt;BMJ&lt;/full-title&gt;&lt;/periodical&gt;&lt;pages&gt;c112&lt;/pages&gt;&lt;volume&gt;340&lt;/volume&gt;&lt;edition&gt;2010/01/21&lt;/edition&gt;&lt;keywords&gt;&lt;keyword&gt;*Attitude to Health&lt;/keyword&gt;&lt;keyword&gt;Caregivers/*psychology&lt;/keyword&gt;&lt;keyword&gt;Choice Behavior&lt;/keyword&gt;&lt;keyword&gt;*Decision Making&lt;/keyword&gt;&lt;keyword&gt;Humans&lt;/keyword&gt;&lt;keyword&gt;Kidney Failure, Chronic/*psychology/therapy&lt;/keyword&gt;&lt;keyword&gt;Life Style&lt;/keyword&gt;&lt;keyword&gt;Patient Education as Topic/methods/standards&lt;/keyword&gt;&lt;keyword&gt;Peer Group&lt;/keyword&gt;&lt;keyword&gt;Renal Dialysis/psychology&lt;/keyword&gt;&lt;keyword&gt;Time Factors&lt;/keyword&gt;&lt;/keywords&gt;&lt;dates&gt;&lt;year&gt;2010&lt;/year&gt;&lt;pub-dates&gt;&lt;date&gt;Jan 19&lt;/date&gt;&lt;/pub-dates&gt;&lt;/dates&gt;&lt;isbn&gt;1756-1833 (Electronic)&amp;#xD;0959-8138 (Linking)&lt;/isbn&gt;&lt;accession-num&gt;20085970&lt;/accession-num&gt;&lt;urls&gt;&lt;related-urls&gt;&lt;url&gt;https://www.ncbi.nlm.nih.gov/pubmed/20085970&lt;/url&gt;&lt;/related-urls&gt;&lt;/urls&gt;&lt;custom2&gt;PMC2808468&lt;/custom2&gt;&lt;electronic-resource-num&gt;10.1136/bmj.c112&lt;/electronic-resource-num&gt;&lt;/record&gt;&lt;/Cite&gt;&lt;/EndNote&gt;</w:instrText>
      </w:r>
      <w:r w:rsidR="000C61C3" w:rsidRPr="00027C39">
        <w:rPr>
          <w:rFonts w:asciiTheme="minorHAnsi" w:hAnsiTheme="minorHAnsi" w:cstheme="minorHAnsi"/>
        </w:rPr>
        <w:fldChar w:fldCharType="separate"/>
      </w:r>
      <w:r w:rsidR="000C61C3" w:rsidRPr="00027C39">
        <w:rPr>
          <w:rFonts w:asciiTheme="minorHAnsi" w:hAnsiTheme="minorHAnsi" w:cstheme="minorHAnsi"/>
          <w:noProof/>
        </w:rPr>
        <w:t>(6)</w:t>
      </w:r>
      <w:r w:rsidR="000C61C3" w:rsidRPr="00027C39">
        <w:rPr>
          <w:rFonts w:asciiTheme="minorHAnsi" w:hAnsiTheme="minorHAnsi" w:cstheme="minorHAnsi"/>
        </w:rPr>
        <w:fldChar w:fldCharType="end"/>
      </w:r>
      <w:r w:rsidRPr="00027C39">
        <w:rPr>
          <w:rFonts w:asciiTheme="minorHAnsi" w:hAnsiTheme="minorHAnsi" w:cstheme="minorHAnsi"/>
        </w:rPr>
        <w:t xml:space="preserve"> Studies have shown that reduced HRQOL is independently associated with cardiovascular events and death.</w:t>
      </w:r>
      <w:r w:rsidR="000C61C3" w:rsidRPr="00027C39">
        <w:rPr>
          <w:rFonts w:asciiTheme="minorHAnsi" w:hAnsiTheme="minorHAnsi" w:cstheme="minorHAnsi"/>
        </w:rPr>
        <w:fldChar w:fldCharType="begin">
          <w:fldData xml:space="preserve">PEVuZE5vdGU+PENpdGU+PEF1dGhvcj5KZXNreTwvQXV0aG9yPjxZZWFyPjIwMTY8L1llYXI+PFJl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=
</w:fldData>
        </w:fldChar>
      </w:r>
      <w:r w:rsidR="000C61C3" w:rsidRPr="00027C39">
        <w:rPr>
          <w:rFonts w:asciiTheme="minorHAnsi" w:hAnsiTheme="minorHAnsi" w:cstheme="minorHAnsi"/>
        </w:rPr>
        <w:instrText xml:space="preserve"> ADDIN EN.CITE </w:instrText>
      </w:r>
      <w:r w:rsidR="000C61C3" w:rsidRPr="00027C39">
        <w:rPr>
          <w:rFonts w:asciiTheme="minorHAnsi" w:hAnsiTheme="minorHAnsi" w:cstheme="minorHAnsi"/>
        </w:rPr>
        <w:fldChar w:fldCharType="begin">
          <w:fldData xml:space="preserve">PEVuZE5vdGU+PENpdGU+PEF1dGhvcj5KZXNreTwvQXV0aG9yPjxZZWFyPjIwMTY8L1llYXI+PFJl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=
</w:fldData>
        </w:fldChar>
      </w:r>
      <w:r w:rsidR="000C61C3" w:rsidRPr="00027C39">
        <w:rPr>
          <w:rFonts w:asciiTheme="minorHAnsi" w:hAnsiTheme="minorHAnsi" w:cstheme="minorHAnsi"/>
        </w:rPr>
        <w:instrText xml:space="preserve"> ADDIN EN.CITE.DATA </w:instrText>
      </w:r>
      <w:r w:rsidR="000C61C3" w:rsidRPr="00027C39">
        <w:rPr>
          <w:rFonts w:asciiTheme="minorHAnsi" w:hAnsiTheme="minorHAnsi" w:cstheme="minorHAnsi"/>
        </w:rPr>
      </w:r>
      <w:r w:rsidR="000C61C3" w:rsidRPr="00027C39">
        <w:rPr>
          <w:rFonts w:asciiTheme="minorHAnsi" w:hAnsiTheme="minorHAnsi" w:cstheme="minorHAnsi"/>
        </w:rPr>
        <w:fldChar w:fldCharType="end"/>
      </w:r>
      <w:r w:rsidR="000C61C3" w:rsidRPr="00027C39">
        <w:rPr>
          <w:rFonts w:asciiTheme="minorHAnsi" w:hAnsiTheme="minorHAnsi" w:cstheme="minorHAnsi"/>
        </w:rPr>
      </w:r>
      <w:r w:rsidR="000C61C3" w:rsidRPr="00027C39">
        <w:rPr>
          <w:rFonts w:asciiTheme="minorHAnsi" w:hAnsiTheme="minorHAnsi" w:cstheme="minorHAnsi"/>
        </w:rPr>
        <w:fldChar w:fldCharType="separate"/>
      </w:r>
      <w:r w:rsidR="000C61C3" w:rsidRPr="00027C39">
        <w:rPr>
          <w:rFonts w:asciiTheme="minorHAnsi" w:hAnsiTheme="minorHAnsi" w:cstheme="minorHAnsi"/>
          <w:noProof/>
        </w:rPr>
        <w:t>(7, 8)</w:t>
      </w:r>
      <w:r w:rsidR="000C61C3" w:rsidRPr="00027C39">
        <w:rPr>
          <w:rFonts w:asciiTheme="minorHAnsi" w:hAnsiTheme="minorHAnsi" w:cstheme="minorHAnsi"/>
        </w:rPr>
        <w:fldChar w:fldCharType="end"/>
      </w:r>
      <w:r w:rsidRPr="00027C39">
        <w:rPr>
          <w:rFonts w:asciiTheme="minorHAnsi" w:hAnsiTheme="minorHAnsi" w:cstheme="minorHAnsi"/>
        </w:rPr>
        <w:t xml:space="preserve">  Accurate and responsive symptom monitoring/management of patients across all stages of disease is therefore a key healthcare priority.</w:t>
      </w:r>
    </w:p>
    <w:p w14:paraId="2870E395" w14:textId="77777777" w:rsidR="00C90CBD" w:rsidRPr="00027C39" w:rsidRDefault="00C90CBD" w:rsidP="00C90CBD">
      <w:pPr>
        <w:spacing w:after="200"/>
        <w:jc w:val="both"/>
        <w:rPr>
          <w:rFonts w:asciiTheme="minorHAnsi" w:hAnsiTheme="minorHAnsi" w:cstheme="minorHAnsi"/>
        </w:rPr>
      </w:pPr>
      <w:r w:rsidRPr="00027C39">
        <w:rPr>
          <w:rFonts w:asciiTheme="minorHAnsi" w:hAnsiTheme="minorHAnsi" w:cstheme="minorHAnsi"/>
        </w:rPr>
        <w:t xml:space="preserve">The lack of routine and systematic renal symptom burden/HRQOL assessment has been formally recognized as a concern by the UK parliament, as described during the Kidney Alliance ‘Delivering Excellence’ report in 2013: </w:t>
      </w:r>
    </w:p>
    <w:p w14:paraId="0DD79ED4" w14:textId="77777777" w:rsidR="00C90CBD" w:rsidRPr="00027C39" w:rsidRDefault="00C90CBD" w:rsidP="00C90CBD">
      <w:pPr>
        <w:spacing w:after="200"/>
        <w:ind w:left="720"/>
        <w:jc w:val="both"/>
        <w:rPr>
          <w:rFonts w:asciiTheme="minorHAnsi" w:hAnsiTheme="minorHAnsi" w:cstheme="minorHAnsi"/>
        </w:rPr>
      </w:pPr>
      <w:r w:rsidRPr="00027C39">
        <w:rPr>
          <w:rFonts w:asciiTheme="minorHAnsi" w:hAnsiTheme="minorHAnsi" w:cstheme="minorHAnsi"/>
        </w:rPr>
        <w:t>“Despite their importance, data on health-related quality of life (HRQOL) or symptom burden scores are not yet systematically collected or measured in UK renal centres, and this should be a focus of future activity for the UK Renal Registry. Patients with poor QOL and symptom scores must be recognised as being likely to have worse outcomes and managed appropriately.”</w:t>
      </w:r>
    </w:p>
    <w:p w14:paraId="23F4DA5F" w14:textId="4504626A" w:rsidR="00C90CBD" w:rsidRPr="00027C39" w:rsidRDefault="00C90CBD" w:rsidP="00C90CBD">
      <w:pPr>
        <w:widowControl w:val="0"/>
        <w:autoSpaceDE w:val="0"/>
        <w:autoSpaceDN w:val="0"/>
        <w:adjustRightInd w:val="0"/>
        <w:spacing w:after="200"/>
        <w:jc w:val="both"/>
        <w:rPr>
          <w:rFonts w:asciiTheme="minorHAnsi" w:hAnsiTheme="minorHAnsi" w:cstheme="minorHAnsi"/>
        </w:rPr>
      </w:pPr>
      <w:r w:rsidRPr="00027C39">
        <w:rPr>
          <w:rFonts w:asciiTheme="minorHAnsi" w:hAnsiTheme="minorHAnsi" w:cstheme="minorHAnsi"/>
        </w:rPr>
        <w:t>With increasing use of digital healthcare, there has been much interest in the potential of harnessing electronic Patient-Reported Outcome Measures (</w:t>
      </w:r>
      <w:proofErr w:type="spellStart"/>
      <w:r w:rsidRPr="00027C39">
        <w:rPr>
          <w:rFonts w:asciiTheme="minorHAnsi" w:hAnsiTheme="minorHAnsi" w:cstheme="minorHAnsi"/>
        </w:rPr>
        <w:t>ePROMs</w:t>
      </w:r>
      <w:proofErr w:type="spellEnd"/>
      <w:r w:rsidRPr="00027C39">
        <w:rPr>
          <w:rFonts w:asciiTheme="minorHAnsi" w:hAnsiTheme="minorHAnsi" w:cstheme="minorHAnsi"/>
        </w:rPr>
        <w:t>) to aid the management of symptom burden and optimise use of limited healthcare resources.</w:t>
      </w:r>
      <w:r w:rsidR="000C61C3" w:rsidRPr="00027C39">
        <w:rPr>
          <w:rFonts w:asciiTheme="minorHAnsi" w:hAnsiTheme="minorHAnsi" w:cstheme="minorHAnsi"/>
        </w:rPr>
        <w:fldChar w:fldCharType="begin">
          <w:fldData xml:space="preserve">PEVuZE5vdGU+PENpdGU+PEF1dGhvcj5DYWx2ZXJ0PC9BdXRob3I+PFllYXI+MjAxOTwvWWVhcj48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</w:fldData>
        </w:fldChar>
      </w:r>
      <w:r w:rsidR="000C61C3" w:rsidRPr="00027C39">
        <w:rPr>
          <w:rFonts w:asciiTheme="minorHAnsi" w:hAnsiTheme="minorHAnsi" w:cstheme="minorHAnsi"/>
        </w:rPr>
        <w:instrText xml:space="preserve"> ADDIN EN.CITE </w:instrText>
      </w:r>
      <w:r w:rsidR="000C61C3" w:rsidRPr="00027C39">
        <w:rPr>
          <w:rFonts w:asciiTheme="minorHAnsi" w:hAnsiTheme="minorHAnsi" w:cstheme="minorHAnsi"/>
        </w:rPr>
        <w:fldChar w:fldCharType="begin">
          <w:fldData xml:space="preserve">PEVuZE5vdGU+PENpdGU+PEF1dGhvcj5DYWx2ZXJ0PC9BdXRob3I+PFllYXI+MjAxOTwvWWVhcj48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</w:fldData>
        </w:fldChar>
      </w:r>
      <w:r w:rsidR="000C61C3" w:rsidRPr="00027C39">
        <w:rPr>
          <w:rFonts w:asciiTheme="minorHAnsi" w:hAnsiTheme="minorHAnsi" w:cstheme="minorHAnsi"/>
        </w:rPr>
        <w:instrText xml:space="preserve"> ADDIN EN.CITE.DATA </w:instrText>
      </w:r>
      <w:r w:rsidR="000C61C3" w:rsidRPr="00027C39">
        <w:rPr>
          <w:rFonts w:asciiTheme="minorHAnsi" w:hAnsiTheme="minorHAnsi" w:cstheme="minorHAnsi"/>
        </w:rPr>
      </w:r>
      <w:r w:rsidR="000C61C3" w:rsidRPr="00027C39">
        <w:rPr>
          <w:rFonts w:asciiTheme="minorHAnsi" w:hAnsiTheme="minorHAnsi" w:cstheme="minorHAnsi"/>
        </w:rPr>
        <w:fldChar w:fldCharType="end"/>
      </w:r>
      <w:r w:rsidR="000C61C3" w:rsidRPr="00027C39">
        <w:rPr>
          <w:rFonts w:asciiTheme="minorHAnsi" w:hAnsiTheme="minorHAnsi" w:cstheme="minorHAnsi"/>
        </w:rPr>
      </w:r>
      <w:r w:rsidR="000C61C3" w:rsidRPr="00027C39">
        <w:rPr>
          <w:rFonts w:asciiTheme="minorHAnsi" w:hAnsiTheme="minorHAnsi" w:cstheme="minorHAnsi"/>
        </w:rPr>
        <w:fldChar w:fldCharType="separate"/>
      </w:r>
      <w:r w:rsidR="000C61C3" w:rsidRPr="00027C39">
        <w:rPr>
          <w:rFonts w:asciiTheme="minorHAnsi" w:hAnsiTheme="minorHAnsi" w:cstheme="minorHAnsi"/>
          <w:noProof/>
        </w:rPr>
        <w:t>(9)</w:t>
      </w:r>
      <w:r w:rsidR="000C61C3" w:rsidRPr="00027C39">
        <w:rPr>
          <w:rFonts w:asciiTheme="minorHAnsi" w:hAnsiTheme="minorHAnsi" w:cstheme="minorHAnsi"/>
        </w:rPr>
        <w:fldChar w:fldCharType="end"/>
      </w:r>
      <w:r w:rsidRPr="00027C39">
        <w:rPr>
          <w:rFonts w:asciiTheme="minorHAnsi" w:hAnsiTheme="minorHAnsi" w:cstheme="minorHAnsi"/>
        </w:rPr>
        <w:t xml:space="preserve"> These measures allow patients to self-report their individual symptoms, overall symptom burden and HRQOL remotely using online platforms, with the opportunity to make the arising data available to health professionals in real-time to help support care.</w:t>
      </w:r>
      <w:r w:rsidR="000C61C3" w:rsidRPr="00027C39">
        <w:rPr>
          <w:rFonts w:asciiTheme="minorHAnsi" w:hAnsiTheme="minorHAnsi" w:cstheme="minorHAnsi"/>
        </w:rPr>
        <w:fldChar w:fldCharType="begin"/>
      </w:r>
      <w:r w:rsidR="000C61C3" w:rsidRPr="00027C39">
        <w:rPr>
          <w:rFonts w:asciiTheme="minorHAnsi" w:hAnsiTheme="minorHAnsi" w:cstheme="minorHAnsi"/>
        </w:rPr>
        <w:instrText xml:space="preserve"> ADDIN EN.CITE &lt;EndNote&gt;&lt;Cite&gt;&lt;Author&gt;Holch&lt;/Author&gt;&lt;Year&gt;2017&lt;/Year&gt;&lt;RecNum&gt;1755&lt;/RecNum&gt;&lt;DisplayText&gt;(10)&lt;/DisplayText&gt;&lt;record&gt;&lt;rec-number&gt;1755&lt;/rec-number&gt;&lt;foreign-keys&gt;&lt;key app="EN" db-id="twz9eesfqpt2znerzd4xvdsjfeaprr0zxvw5" timestamp="1579255300"&gt;1755&lt;/key&gt;&lt;/foreign-keys&gt;&lt;ref-type name="Journal Article"&gt;17&lt;/ref-type&gt;&lt;contributors&gt;&lt;authors&gt;&lt;author&gt;Holch, P&lt;/author&gt;&lt;author&gt;Warrington, L&lt;/author&gt;&lt;author&gt;Bamforth, LCA&lt;/author&gt;&lt;author&gt;Keding, A&lt;/author&gt;&lt;author&gt;Ziegler, LE&lt;/author&gt;&lt;author&gt;Absolom, K&lt;/author&gt;&lt;author&gt;Hector, C&lt;/author&gt;&lt;author&gt;Harley, C&lt;/author&gt;&lt;author&gt;Johnson, O&lt;/author&gt;&lt;author&gt;Hall, G&lt;/author&gt;&lt;/authors&gt;&lt;/contributors&gt;&lt;titles&gt;&lt;title&gt;Development of an integrated electronic platform for patient self-report and management of adverse events during cancer treatment&lt;/title&gt;&lt;secondary-title&gt;Annals of Oncology&lt;/secondary-title&gt;&lt;/titles&gt;&lt;periodical&gt;&lt;full-title&gt;Annals of Oncology&lt;/full-title&gt;&lt;/periodical&gt;&lt;pages&gt;2305-2311&lt;/pages&gt;&lt;volume&gt;28&lt;/volume&gt;&lt;number&gt;9&lt;/number&gt;&lt;dates&gt;&lt;year&gt;2017&lt;/year&gt;&lt;/dates&gt;&lt;isbn&gt;0923-7534&lt;/isbn&gt;&lt;urls&gt;&lt;/urls&gt;&lt;/record&gt;&lt;/Cite&gt;&lt;/EndNote&gt;</w:instrText>
      </w:r>
      <w:r w:rsidR="000C61C3" w:rsidRPr="00027C39">
        <w:rPr>
          <w:rFonts w:asciiTheme="minorHAnsi" w:hAnsiTheme="minorHAnsi" w:cstheme="minorHAnsi"/>
        </w:rPr>
        <w:fldChar w:fldCharType="separate"/>
      </w:r>
      <w:r w:rsidR="000C61C3" w:rsidRPr="00027C39">
        <w:rPr>
          <w:rFonts w:asciiTheme="minorHAnsi" w:hAnsiTheme="minorHAnsi" w:cstheme="minorHAnsi"/>
          <w:noProof/>
        </w:rPr>
        <w:t>(10)</w:t>
      </w:r>
      <w:r w:rsidR="000C61C3" w:rsidRPr="00027C39">
        <w:rPr>
          <w:rFonts w:asciiTheme="minorHAnsi" w:hAnsiTheme="minorHAnsi" w:cstheme="minorHAnsi"/>
        </w:rPr>
        <w:fldChar w:fldCharType="end"/>
      </w:r>
    </w:p>
    <w:p w14:paraId="036A4090" w14:textId="481A771D" w:rsidR="00C90CBD" w:rsidRPr="00027C39" w:rsidRDefault="00C90CBD" w:rsidP="00C90CBD">
      <w:pPr>
        <w:widowControl w:val="0"/>
        <w:autoSpaceDE w:val="0"/>
        <w:autoSpaceDN w:val="0"/>
        <w:adjustRightInd w:val="0"/>
        <w:spacing w:after="200"/>
        <w:jc w:val="both"/>
        <w:rPr>
          <w:rFonts w:asciiTheme="minorHAnsi" w:hAnsiTheme="minorHAnsi" w:cstheme="minorHAnsi"/>
        </w:rPr>
      </w:pPr>
      <w:r w:rsidRPr="00027C39">
        <w:rPr>
          <w:rFonts w:asciiTheme="minorHAnsi" w:hAnsiTheme="minorHAnsi" w:cstheme="minorHAnsi"/>
        </w:rPr>
        <w:t xml:space="preserve">Evidence in an oncology setting suggests patients are willing to complete </w:t>
      </w:r>
      <w:proofErr w:type="spellStart"/>
      <w:r w:rsidRPr="00027C39">
        <w:rPr>
          <w:rFonts w:asciiTheme="minorHAnsi" w:hAnsiTheme="minorHAnsi" w:cstheme="minorHAnsi"/>
        </w:rPr>
        <w:t>ePROM</w:t>
      </w:r>
      <w:proofErr w:type="spellEnd"/>
      <w:r w:rsidRPr="00027C39">
        <w:rPr>
          <w:rFonts w:asciiTheme="minorHAnsi" w:hAnsiTheme="minorHAnsi" w:cstheme="minorHAnsi"/>
        </w:rPr>
        <w:t xml:space="preserve"> questionnaires on a regular basis, and that the data can be integrated into the electronic patient record (EPR), with beneficial results. Studies in cancer suggest that </w:t>
      </w:r>
      <w:proofErr w:type="spellStart"/>
      <w:r w:rsidRPr="00027C39">
        <w:rPr>
          <w:rFonts w:asciiTheme="minorHAnsi" w:hAnsiTheme="minorHAnsi" w:cstheme="minorHAnsi"/>
        </w:rPr>
        <w:t>ePROM</w:t>
      </w:r>
      <w:proofErr w:type="spellEnd"/>
      <w:r w:rsidRPr="00027C39">
        <w:rPr>
          <w:rFonts w:asciiTheme="minorHAnsi" w:hAnsiTheme="minorHAnsi" w:cstheme="minorHAnsi"/>
        </w:rPr>
        <w:t xml:space="preserve"> symptom monitoring may be associated with enhanced patient-clinician communication and patient activation; earlier detection of adverse events; improved patient quality of life; reduced use of accident and emergency services; fewer inpatient hospital episodes; and improved survival; even for ‘computer-inexperienced’ patients.</w:t>
      </w:r>
      <w:r w:rsidR="000C61C3" w:rsidRPr="00027C39">
        <w:rPr>
          <w:rFonts w:asciiTheme="minorHAnsi" w:hAnsiTheme="minorHAnsi" w:cstheme="minorHAnsi"/>
        </w:rPr>
        <w:fldChar w:fldCharType="begin">
          <w:fldData xml:space="preserve">PEVuZE5vdGU+PENpdGU+PEF1dGhvcj5WZWxpa292YTwvQXV0aG9yPjxZZWFyPjIwMDI8L1llYXI+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</w:fldData>
        </w:fldChar>
      </w:r>
      <w:r w:rsidR="000C61C3" w:rsidRPr="00027C39">
        <w:rPr>
          <w:rFonts w:asciiTheme="minorHAnsi" w:hAnsiTheme="minorHAnsi" w:cstheme="minorHAnsi"/>
        </w:rPr>
        <w:instrText xml:space="preserve"> ADDIN EN.CITE </w:instrText>
      </w:r>
      <w:r w:rsidR="000C61C3" w:rsidRPr="00027C39">
        <w:rPr>
          <w:rFonts w:asciiTheme="minorHAnsi" w:hAnsiTheme="minorHAnsi" w:cstheme="minorHAnsi"/>
        </w:rPr>
        <w:fldChar w:fldCharType="begin">
          <w:fldData xml:space="preserve">PEVuZE5vdGU+PENpdGU+PEF1dGhvcj5WZWxpa292YTwvQXV0aG9yPjxZZWFyPjIwMDI8L1llYXI+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</w:fldData>
        </w:fldChar>
      </w:r>
      <w:r w:rsidR="000C61C3" w:rsidRPr="00027C39">
        <w:rPr>
          <w:rFonts w:asciiTheme="minorHAnsi" w:hAnsiTheme="minorHAnsi" w:cstheme="minorHAnsi"/>
        </w:rPr>
        <w:instrText xml:space="preserve"> ADDIN EN.CITE.DATA </w:instrText>
      </w:r>
      <w:r w:rsidR="000C61C3" w:rsidRPr="00027C39">
        <w:rPr>
          <w:rFonts w:asciiTheme="minorHAnsi" w:hAnsiTheme="minorHAnsi" w:cstheme="minorHAnsi"/>
        </w:rPr>
      </w:r>
      <w:r w:rsidR="000C61C3" w:rsidRPr="00027C39">
        <w:rPr>
          <w:rFonts w:asciiTheme="minorHAnsi" w:hAnsiTheme="minorHAnsi" w:cstheme="minorHAnsi"/>
        </w:rPr>
        <w:fldChar w:fldCharType="end"/>
      </w:r>
      <w:r w:rsidR="000C61C3" w:rsidRPr="00027C39">
        <w:rPr>
          <w:rFonts w:asciiTheme="minorHAnsi" w:hAnsiTheme="minorHAnsi" w:cstheme="minorHAnsi"/>
        </w:rPr>
      </w:r>
      <w:r w:rsidR="000C61C3" w:rsidRPr="00027C39">
        <w:rPr>
          <w:rFonts w:asciiTheme="minorHAnsi" w:hAnsiTheme="minorHAnsi" w:cstheme="minorHAnsi"/>
        </w:rPr>
        <w:fldChar w:fldCharType="separate"/>
      </w:r>
      <w:r w:rsidR="000C61C3" w:rsidRPr="00027C39">
        <w:rPr>
          <w:rFonts w:asciiTheme="minorHAnsi" w:hAnsiTheme="minorHAnsi" w:cstheme="minorHAnsi"/>
          <w:noProof/>
        </w:rPr>
        <w:t>(11-18)</w:t>
      </w:r>
      <w:r w:rsidR="000C61C3" w:rsidRPr="00027C39">
        <w:rPr>
          <w:rFonts w:asciiTheme="minorHAnsi" w:hAnsiTheme="minorHAnsi" w:cstheme="minorHAnsi"/>
        </w:rPr>
        <w:fldChar w:fldCharType="end"/>
      </w:r>
    </w:p>
    <w:p w14:paraId="1E3B83D2" w14:textId="75D06AD1" w:rsidR="00C90CBD" w:rsidRPr="00027C39" w:rsidRDefault="00C90CBD" w:rsidP="00C90CBD">
      <w:pPr>
        <w:spacing w:after="200"/>
        <w:jc w:val="both"/>
        <w:rPr>
          <w:rFonts w:asciiTheme="minorHAnsi" w:hAnsiTheme="minorHAnsi" w:cstheme="minorHAnsi"/>
        </w:rPr>
      </w:pPr>
      <w:r w:rsidRPr="00027C39">
        <w:rPr>
          <w:rFonts w:asciiTheme="minorHAnsi" w:hAnsiTheme="minorHAnsi" w:cstheme="minorHAnsi"/>
        </w:rPr>
        <w:t xml:space="preserve">The feasibility of routine </w:t>
      </w:r>
      <w:proofErr w:type="spellStart"/>
      <w:r w:rsidRPr="00027C39">
        <w:rPr>
          <w:rFonts w:asciiTheme="minorHAnsi" w:hAnsiTheme="minorHAnsi" w:cstheme="minorHAnsi"/>
        </w:rPr>
        <w:t>ePROM</w:t>
      </w:r>
      <w:proofErr w:type="spellEnd"/>
      <w:r w:rsidRPr="00027C39">
        <w:rPr>
          <w:rFonts w:asciiTheme="minorHAnsi" w:hAnsiTheme="minorHAnsi" w:cstheme="minorHAnsi"/>
        </w:rPr>
        <w:t xml:space="preserve"> capture has been demonstrated in patients with end stage kidney disease on home or in-centre dialysis, and in patients with CKD stage 4/5 (pre-dialysis), but without real-time feedback of data.</w:t>
      </w:r>
      <w:r w:rsidR="008C43CE" w:rsidRPr="00027C39">
        <w:rPr>
          <w:rFonts w:asciiTheme="minorHAnsi" w:hAnsiTheme="minorHAnsi" w:cstheme="minorHAnsi"/>
        </w:rPr>
        <w:fldChar w:fldCharType="begin"/>
      </w:r>
      <w:r w:rsidR="000C61C3" w:rsidRPr="00027C39">
        <w:rPr>
          <w:rFonts w:asciiTheme="minorHAnsi" w:hAnsiTheme="minorHAnsi" w:cstheme="minorHAnsi"/>
        </w:rPr>
        <w:instrText xml:space="preserve"> ADDIN EN.CITE &lt;EndNote&gt;&lt;Cite&gt;&lt;Author&gt;Pittman&lt;/Author&gt;&lt;Year&gt;2017&lt;/Year&gt;&lt;RecNum&gt;812&lt;/RecNum&gt;&lt;DisplayText&gt;(19, 20)&lt;/DisplayText&gt;&lt;record&gt;&lt;rec-number&gt;812&lt;/rec-number&gt;&lt;foreign-keys&gt;&lt;key app="EN" db-id="rp9ez0aaurwpsxe595kpx9av2swas9aea2xx" timestamp="1562763393"&gt;812&lt;/key&gt;&lt;/foreign-keys&gt;&lt;ref-type name="Journal Article"&gt;17&lt;/ref-type&gt;&lt;contributors&gt;&lt;authors&gt;&lt;author&gt;Pittman, Zoe CL&lt;/author&gt;&lt;author&gt;John, Stephen G&lt;/author&gt;&lt;author&gt;McIntyre, Chris W&lt;/author&gt;&lt;/authors&gt;&lt;/contributors&gt;&lt;titles&gt;&lt;title&gt;Collection of daily patient reported outcomes is feasible and demonstrates differential patient experience in chronic kidney disease&lt;/title&gt;&lt;secondary-title&gt;Hemodialysis International&lt;/secondary-title&gt;&lt;/titles&gt;&lt;periodical&gt;&lt;full-title&gt;Hemodialysis International&lt;/full-title&gt;&lt;/periodical&gt;&lt;pages&gt;265-273&lt;/pages&gt;&lt;volume&gt;21&lt;/volume&gt;&lt;number&gt;2&lt;/number&gt;&lt;dates&gt;&lt;year&gt;2017&lt;/year&gt;&lt;/dates&gt;&lt;isbn&gt;1492-7535&lt;/isbn&gt;&lt;urls&gt;&lt;/urls&gt;&lt;/record&gt;&lt;/Cite&gt;&lt;Cite&gt;&lt;Author&gt;Schick-Makaroff&lt;/Author&gt;&lt;Year&gt;2017&lt;/Year&gt;&lt;RecNum&gt;813&lt;/RecNum&gt;&lt;record&gt;&lt;rec-number&gt;813&lt;/rec-number&gt;&lt;foreign-keys&gt;&lt;key app="EN" db-id="rp9ez0aaurwpsxe595kpx9av2swas9aea2xx" timestamp="1562765509"&gt;813&lt;/key&gt;&lt;/foreign-keys&gt;&lt;ref-type name="Journal Article"&gt;17&lt;/ref-type&gt;&lt;contributors&gt;&lt;authors&gt;&lt;author&gt;Schick-Makaroff, Kara&lt;/author&gt;&lt;author&gt;Molzahn, Anita E&lt;/author&gt;&lt;/authors&gt;&lt;/contributors&gt;&lt;titles&gt;&lt;title&gt;Evaluation of real-time use of electronic patient-reported outcome data by nurses with patients in home dialysis clinics&lt;/title&gt;&lt;secondary-title&gt;BMC health services research&lt;/secondary-title&gt;&lt;/titles&gt;&lt;periodical&gt;&lt;full-title&gt;BMC health services research&lt;/full-title&gt;&lt;/periodical&gt;&lt;pages&gt;439&lt;/pages&gt;&lt;volume&gt;17&lt;/volume&gt;&lt;number&gt;1&lt;/number&gt;&lt;dates&gt;&lt;year&gt;2017&lt;/year&gt;&lt;/dates&gt;&lt;isbn&gt;1472-6963&lt;/isbn&gt;&lt;urls&gt;&lt;/urls&gt;&lt;/record&gt;&lt;/Cite&gt;&lt;/EndNote&gt;</w:instrText>
      </w:r>
      <w:r w:rsidR="008C43CE" w:rsidRPr="00027C39">
        <w:rPr>
          <w:rFonts w:asciiTheme="minorHAnsi" w:hAnsiTheme="minorHAnsi" w:cstheme="minorHAnsi"/>
        </w:rPr>
        <w:fldChar w:fldCharType="separate"/>
      </w:r>
      <w:r w:rsidR="000C61C3" w:rsidRPr="00027C39">
        <w:rPr>
          <w:rFonts w:asciiTheme="minorHAnsi" w:hAnsiTheme="minorHAnsi" w:cstheme="minorHAnsi"/>
          <w:noProof/>
        </w:rPr>
        <w:t>(19, 20)</w:t>
      </w:r>
      <w:r w:rsidR="008C43CE" w:rsidRPr="00027C39">
        <w:rPr>
          <w:rFonts w:asciiTheme="minorHAnsi" w:hAnsiTheme="minorHAnsi" w:cstheme="minorHAnsi"/>
        </w:rPr>
        <w:fldChar w:fldCharType="end"/>
      </w:r>
      <w:r w:rsidRPr="00027C39">
        <w:rPr>
          <w:rFonts w:asciiTheme="minorHAnsi" w:hAnsiTheme="minorHAnsi" w:cstheme="minorHAnsi"/>
        </w:rPr>
        <w:t xml:space="preserve"> A multi-centre randomised controlled trial </w:t>
      </w:r>
      <w:r w:rsidRPr="00027C39">
        <w:rPr>
          <w:rFonts w:asciiTheme="minorHAnsi" w:hAnsiTheme="minorHAnsi" w:cstheme="minorHAnsi"/>
        </w:rPr>
        <w:lastRenderedPageBreak/>
        <w:t xml:space="preserve">(RCT) is required to evaluate </w:t>
      </w:r>
      <w:proofErr w:type="spellStart"/>
      <w:r w:rsidRPr="00027C39">
        <w:rPr>
          <w:rFonts w:asciiTheme="minorHAnsi" w:hAnsiTheme="minorHAnsi" w:cstheme="minorHAnsi"/>
        </w:rPr>
        <w:t>ePROM</w:t>
      </w:r>
      <w:proofErr w:type="spellEnd"/>
      <w:r w:rsidRPr="00027C39">
        <w:rPr>
          <w:rFonts w:asciiTheme="minorHAnsi" w:hAnsiTheme="minorHAnsi" w:cstheme="minorHAnsi"/>
        </w:rPr>
        <w:t xml:space="preserve"> use with real-time feedback and EPR data integration to determine if health professionals, providers and policy-makers should implement systems within routine clinical practice in the NHS. Before a definitive trial is undertaken, the Renal electronic Patient-Reported Outcome (</w:t>
      </w:r>
      <w:proofErr w:type="spellStart"/>
      <w:r w:rsidRPr="00027C39">
        <w:rPr>
          <w:rFonts w:asciiTheme="minorHAnsi" w:hAnsiTheme="minorHAnsi" w:cstheme="minorHAnsi"/>
        </w:rPr>
        <w:t>RePROM</w:t>
      </w:r>
      <w:proofErr w:type="spellEnd"/>
      <w:r w:rsidRPr="00027C39">
        <w:rPr>
          <w:rFonts w:asciiTheme="minorHAnsi" w:hAnsiTheme="minorHAnsi" w:cstheme="minorHAnsi"/>
        </w:rPr>
        <w:t xml:space="preserve">) pilot trial [ISRCTN12669006] is being conducted to assess feasibility and determine the key design elements for the full-scale RCT. </w:t>
      </w:r>
    </w:p>
    <w:p w14:paraId="6C3CC8E8" w14:textId="74F2D45C" w:rsidR="00C90CBD" w:rsidRPr="00027C39" w:rsidRDefault="00C90CBD" w:rsidP="00C90CBD">
      <w:pPr>
        <w:spacing w:after="200"/>
        <w:jc w:val="both"/>
        <w:rPr>
          <w:rFonts w:asciiTheme="minorHAnsi" w:hAnsiTheme="minorHAnsi" w:cstheme="minorHAnsi"/>
        </w:rPr>
      </w:pPr>
      <w:r w:rsidRPr="00027C39">
        <w:rPr>
          <w:rFonts w:asciiTheme="minorHAnsi" w:hAnsiTheme="minorHAnsi" w:cstheme="minorHAnsi"/>
        </w:rPr>
        <w:t xml:space="preserve">During the </w:t>
      </w:r>
      <w:proofErr w:type="spellStart"/>
      <w:r w:rsidRPr="00027C39">
        <w:rPr>
          <w:rFonts w:asciiTheme="minorHAnsi" w:hAnsiTheme="minorHAnsi" w:cstheme="minorHAnsi"/>
        </w:rPr>
        <w:t>RePROM</w:t>
      </w:r>
      <w:proofErr w:type="spellEnd"/>
      <w:r w:rsidRPr="00027C39">
        <w:rPr>
          <w:rFonts w:asciiTheme="minorHAnsi" w:hAnsiTheme="minorHAnsi" w:cstheme="minorHAnsi"/>
        </w:rPr>
        <w:t xml:space="preserve"> study, the co-design group were unable to endorse an existing, validated, PROM for use as initially planned. A systematic review demonstrated that renal PROMs frequently lacked validation in English-speaking populations (particularly in the UK) and were missing evidence to support important measurement properties including measurement error, structural validity, responsiveness and patient acceptability.</w:t>
      </w:r>
      <w:r w:rsidR="000C61C3" w:rsidRPr="00027C39">
        <w:rPr>
          <w:rFonts w:asciiTheme="minorHAnsi" w:hAnsiTheme="minorHAnsi" w:cstheme="minorHAnsi"/>
        </w:rPr>
        <w:fldChar w:fldCharType="begin">
          <w:fldData xml:space="preserve">PEVuZE5vdGU+PENpdGU+PEF1dGhvcj5BaXllZ2J1c2k8L0F1dGhvcj48WWVhcj4yMDE3PC9ZZWFy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=
</w:fldData>
        </w:fldChar>
      </w:r>
      <w:r w:rsidR="000C61C3" w:rsidRPr="00027C39">
        <w:rPr>
          <w:rFonts w:asciiTheme="minorHAnsi" w:hAnsiTheme="minorHAnsi" w:cstheme="minorHAnsi"/>
        </w:rPr>
        <w:instrText xml:space="preserve"> ADDIN EN.CITE </w:instrText>
      </w:r>
      <w:r w:rsidR="000C61C3" w:rsidRPr="00027C39">
        <w:rPr>
          <w:rFonts w:asciiTheme="minorHAnsi" w:hAnsiTheme="minorHAnsi" w:cstheme="minorHAnsi"/>
        </w:rPr>
        <w:fldChar w:fldCharType="begin">
          <w:fldData xml:space="preserve">PEVuZE5vdGU+PENpdGU+PEF1dGhvcj5BaXllZ2J1c2k8L0F1dGhvcj48WWVhcj4yMDE3PC9ZZWFy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=
</w:fldData>
        </w:fldChar>
      </w:r>
      <w:r w:rsidR="000C61C3" w:rsidRPr="00027C39">
        <w:rPr>
          <w:rFonts w:asciiTheme="minorHAnsi" w:hAnsiTheme="minorHAnsi" w:cstheme="minorHAnsi"/>
        </w:rPr>
        <w:instrText xml:space="preserve"> ADDIN EN.CITE.DATA </w:instrText>
      </w:r>
      <w:r w:rsidR="000C61C3" w:rsidRPr="00027C39">
        <w:rPr>
          <w:rFonts w:asciiTheme="minorHAnsi" w:hAnsiTheme="minorHAnsi" w:cstheme="minorHAnsi"/>
        </w:rPr>
      </w:r>
      <w:r w:rsidR="000C61C3" w:rsidRPr="00027C39">
        <w:rPr>
          <w:rFonts w:asciiTheme="minorHAnsi" w:hAnsiTheme="minorHAnsi" w:cstheme="minorHAnsi"/>
        </w:rPr>
        <w:fldChar w:fldCharType="end"/>
      </w:r>
      <w:r w:rsidR="000C61C3" w:rsidRPr="00027C39">
        <w:rPr>
          <w:rFonts w:asciiTheme="minorHAnsi" w:hAnsiTheme="minorHAnsi" w:cstheme="minorHAnsi"/>
        </w:rPr>
      </w:r>
      <w:r w:rsidR="000C61C3" w:rsidRPr="00027C39">
        <w:rPr>
          <w:rFonts w:asciiTheme="minorHAnsi" w:hAnsiTheme="minorHAnsi" w:cstheme="minorHAnsi"/>
        </w:rPr>
        <w:fldChar w:fldCharType="separate"/>
      </w:r>
      <w:r w:rsidR="000C61C3" w:rsidRPr="00027C39">
        <w:rPr>
          <w:rFonts w:asciiTheme="minorHAnsi" w:hAnsiTheme="minorHAnsi" w:cstheme="minorHAnsi"/>
          <w:noProof/>
        </w:rPr>
        <w:t>(21)</w:t>
      </w:r>
      <w:r w:rsidR="000C61C3" w:rsidRPr="00027C39">
        <w:rPr>
          <w:rFonts w:asciiTheme="minorHAnsi" w:hAnsiTheme="minorHAnsi" w:cstheme="minorHAnsi"/>
        </w:rPr>
        <w:fldChar w:fldCharType="end"/>
      </w:r>
      <w:r w:rsidRPr="00027C39">
        <w:rPr>
          <w:rFonts w:asciiTheme="minorHAnsi" w:hAnsiTheme="minorHAnsi" w:cstheme="minorHAnsi"/>
        </w:rPr>
        <w:t xml:space="preserve"> There is therefore a need to develop a renal </w:t>
      </w:r>
      <w:proofErr w:type="spellStart"/>
      <w:r w:rsidRPr="00027C39">
        <w:rPr>
          <w:rFonts w:asciiTheme="minorHAnsi" w:hAnsiTheme="minorHAnsi" w:cstheme="minorHAnsi"/>
        </w:rPr>
        <w:t>ePROM</w:t>
      </w:r>
      <w:proofErr w:type="spellEnd"/>
      <w:r w:rsidRPr="00027C39">
        <w:rPr>
          <w:rFonts w:asciiTheme="minorHAnsi" w:hAnsiTheme="minorHAnsi" w:cstheme="minorHAnsi"/>
        </w:rPr>
        <w:t xml:space="preserve"> that minimises the burden of questionnaire completion, whilst optimising precision, and which demonstrates appropriate validity, reliability, responsiveness and acceptability to be used at an individual patient level in the NHS.</w:t>
      </w:r>
    </w:p>
    <w:p w14:paraId="72F46044" w14:textId="77777777" w:rsidR="00C90CBD" w:rsidRPr="00027C39" w:rsidRDefault="00C90CBD" w:rsidP="00C90CBD">
      <w:pPr>
        <w:spacing w:after="200"/>
        <w:jc w:val="both"/>
        <w:rPr>
          <w:rFonts w:asciiTheme="minorHAnsi" w:hAnsiTheme="minorHAnsi" w:cstheme="minorHAnsi"/>
        </w:rPr>
      </w:pPr>
      <w:r w:rsidRPr="00027C39">
        <w:rPr>
          <w:rFonts w:asciiTheme="minorHAnsi" w:hAnsiTheme="minorHAnsi" w:cstheme="minorHAnsi"/>
        </w:rPr>
        <w:t xml:space="preserve">To address this, the current project will use questionnaire items from existing PROMs, alongside items identified via qualitative work with patients with CKD and healthcare professionals (HCPs), to develop a new “item bank” and computerised adaptive test (CAT) </w:t>
      </w:r>
      <w:proofErr w:type="spellStart"/>
      <w:r w:rsidRPr="00027C39">
        <w:rPr>
          <w:rFonts w:asciiTheme="minorHAnsi" w:hAnsiTheme="minorHAnsi" w:cstheme="minorHAnsi"/>
        </w:rPr>
        <w:t>ePROM</w:t>
      </w:r>
      <w:proofErr w:type="spellEnd"/>
      <w:r w:rsidRPr="00027C39">
        <w:rPr>
          <w:rFonts w:asciiTheme="minorHAnsi" w:hAnsiTheme="minorHAnsi" w:cstheme="minorHAnsi"/>
        </w:rPr>
        <w:t xml:space="preserve"> and also a paper-based short form for patients without online access.</w:t>
      </w:r>
    </w:p>
    <w:p w14:paraId="241E17CD" w14:textId="77777777" w:rsidR="00C90CBD" w:rsidRPr="00027C39" w:rsidRDefault="00C90CBD" w:rsidP="00C90CBD">
      <w:pPr>
        <w:pStyle w:val="RCATHeading2"/>
        <w:rPr>
          <w:rFonts w:asciiTheme="minorHAnsi" w:hAnsiTheme="minorHAnsi"/>
        </w:rPr>
      </w:pPr>
    </w:p>
    <w:p w14:paraId="3183DA22" w14:textId="77777777" w:rsidR="00C90CBD" w:rsidRPr="00CC4AB7" w:rsidRDefault="00C90CBD" w:rsidP="00CC4AB7">
      <w:pPr>
        <w:pStyle w:val="RCATHeading2"/>
      </w:pPr>
      <w:r w:rsidRPr="00CC4AB7">
        <w:t>1.2 Item banks and computerised adaptive testing</w:t>
      </w:r>
    </w:p>
    <w:p w14:paraId="2A5408D8" w14:textId="0C38D77C" w:rsidR="00C90CBD" w:rsidRPr="00027C39" w:rsidRDefault="00C90CBD" w:rsidP="00C90CBD">
      <w:pPr>
        <w:spacing w:after="200"/>
        <w:jc w:val="both"/>
        <w:rPr>
          <w:rFonts w:asciiTheme="minorHAnsi" w:hAnsiTheme="minorHAnsi" w:cstheme="minorHAnsi"/>
        </w:rPr>
      </w:pPr>
      <w:r w:rsidRPr="00027C39">
        <w:rPr>
          <w:rFonts w:asciiTheme="minorHAnsi" w:hAnsiTheme="minorHAnsi" w:cstheme="minorHAnsi"/>
        </w:rPr>
        <w:t>The need to reduce patient burden when measuring PROs has led researchers to move away from reliance on classical test theory models, and towards item response theory (IRT) and computer adaptive testing.</w:t>
      </w:r>
      <w:r w:rsidR="000C61C3" w:rsidRPr="00027C39">
        <w:rPr>
          <w:rFonts w:asciiTheme="minorHAnsi" w:hAnsiTheme="minorHAnsi" w:cstheme="minorHAnsi"/>
        </w:rPr>
        <w:fldChar w:fldCharType="begin"/>
      </w:r>
      <w:r w:rsidR="000C61C3" w:rsidRPr="00027C39">
        <w:rPr>
          <w:rFonts w:asciiTheme="minorHAnsi" w:hAnsiTheme="minorHAnsi" w:cstheme="minorHAnsi"/>
        </w:rPr>
        <w:instrText xml:space="preserve"> ADDIN EN.CITE &lt;EndNote&gt;&lt;Cite&gt;&lt;Author&gt;Bass&lt;/Author&gt;&lt;Year&gt;2015&lt;/Year&gt;&lt;RecNum&gt;1749&lt;/RecNum&gt;&lt;DisplayText&gt;(22)&lt;/DisplayText&gt;&lt;record&gt;&lt;rec-number&gt;1749&lt;/rec-number&gt;&lt;foreign-keys&gt;&lt;key app="EN" db-id="twz9eesfqpt2znerzd4xvdsjfeaprr0zxvw5" timestamp="1578658270"&gt;1749&lt;/key&gt;&lt;/foreign-keys&gt;&lt;ref-type name="Journal Article"&gt;17&lt;/ref-type&gt;&lt;contributors&gt;&lt;authors&gt;&lt;author&gt;Bass, M.&lt;/author&gt;&lt;author&gt;Morris, S.&lt;/author&gt;&lt;author&gt;Neapolitan, R.&lt;/author&gt;&lt;/authors&gt;&lt;/contributors&gt;&lt;auth-address&gt;Northwestern University, Chicago, Il.&amp;#xD;Illinois Institute of Technology, Chicago, Il.&lt;/auth-address&gt;&lt;titles&gt;&lt;title&gt;Utilizing Multidimensional Computer Adaptive Testing to Mitigate Burden With Patient Reported Outcomes&lt;/title&gt;&lt;secondary-title&gt;AMIA Annu Symp Proc&lt;/secondary-title&gt;&lt;/titles&gt;&lt;periodical&gt;&lt;full-title&gt;AMIA Annu Symp Proc&lt;/full-title&gt;&lt;/periodical&gt;&lt;pages&gt;320-8&lt;/pages&gt;&lt;volume&gt;2015&lt;/volume&gt;&lt;edition&gt;2015/01/01&lt;/edition&gt;&lt;keywords&gt;&lt;keyword&gt;Anxiety/*diagnosis&lt;/keyword&gt;&lt;keyword&gt;Computer Simulation&lt;/keyword&gt;&lt;keyword&gt;*Decision Making, Computer-Assisted&lt;/keyword&gt;&lt;keyword&gt;Depression/*diagnosis&lt;/keyword&gt;&lt;keyword&gt;Diagnosis, Computer-Assisted&lt;/keyword&gt;&lt;keyword&gt;Humans&lt;/keyword&gt;&lt;keyword&gt;*Patient Reported Outcome Measures&lt;/keyword&gt;&lt;keyword&gt;Psychometrics/*methods&lt;/keyword&gt;&lt;/keywords&gt;&lt;dates&gt;&lt;year&gt;2015&lt;/year&gt;&lt;/dates&gt;&lt;isbn&gt;1942-597X (Electronic)&amp;#xD;1559-4076 (Linking)&lt;/isbn&gt;&lt;accession-num&gt;26958163&lt;/accession-num&gt;&lt;urls&gt;&lt;related-urls&gt;&lt;url&gt;https://www.ncbi.nlm.nih.gov/pubmed/26958163&lt;/url&gt;&lt;/related-urls&gt;&lt;/urls&gt;&lt;custom2&gt;PMC4765639&lt;/custom2&gt;&lt;/record&gt;&lt;/Cite&gt;&lt;/EndNote&gt;</w:instrText>
      </w:r>
      <w:r w:rsidR="000C61C3" w:rsidRPr="00027C39">
        <w:rPr>
          <w:rFonts w:asciiTheme="minorHAnsi" w:hAnsiTheme="minorHAnsi" w:cstheme="minorHAnsi"/>
        </w:rPr>
        <w:fldChar w:fldCharType="separate"/>
      </w:r>
      <w:r w:rsidR="000C61C3" w:rsidRPr="00027C39">
        <w:rPr>
          <w:rFonts w:asciiTheme="minorHAnsi" w:hAnsiTheme="minorHAnsi" w:cstheme="minorHAnsi"/>
          <w:noProof/>
        </w:rPr>
        <w:t>(22)</w:t>
      </w:r>
      <w:r w:rsidR="000C61C3" w:rsidRPr="00027C39">
        <w:rPr>
          <w:rFonts w:asciiTheme="minorHAnsi" w:hAnsiTheme="minorHAnsi" w:cstheme="minorHAnsi"/>
        </w:rPr>
        <w:fldChar w:fldCharType="end"/>
      </w:r>
      <w:r w:rsidRPr="00027C39">
        <w:rPr>
          <w:rFonts w:asciiTheme="minorHAnsi" w:hAnsiTheme="minorHAnsi" w:cstheme="minorHAnsi"/>
        </w:rPr>
        <w:t xml:space="preserve"> CATs work by administering questions targeted to each individual’s ability, or trait level, by using an adaptive algorithm to administer questions from an item bank that are of direct relevance, and at an appropriate level. Underlying every CAT is a bank of items ‘calibrated’ to an IRT model. An item bank consists of a large number of pre-calibrated questionnaire items covering all relevant aspects of the construct under study. Responses from individuals who have answered different questions from the same item bank are scored on the same scale, allowing direct comparison.</w:t>
      </w:r>
    </w:p>
    <w:p w14:paraId="74E40CAC" w14:textId="749B5E14" w:rsidR="00C90CBD" w:rsidRPr="00027C39" w:rsidRDefault="00C90CBD" w:rsidP="00C90CBD">
      <w:pPr>
        <w:spacing w:after="200"/>
        <w:jc w:val="both"/>
        <w:rPr>
          <w:rFonts w:asciiTheme="minorHAnsi" w:hAnsiTheme="minorHAnsi" w:cstheme="minorHAnsi"/>
        </w:rPr>
      </w:pPr>
      <w:r w:rsidRPr="00027C39">
        <w:rPr>
          <w:rFonts w:asciiTheme="minorHAnsi" w:hAnsiTheme="minorHAnsi" w:cstheme="minorHAnsi"/>
        </w:rPr>
        <w:t xml:space="preserve">Benefits of CATs (taken from </w:t>
      </w:r>
      <w:proofErr w:type="spellStart"/>
      <w:r w:rsidRPr="00027C39">
        <w:rPr>
          <w:rFonts w:asciiTheme="minorHAnsi" w:hAnsiTheme="minorHAnsi" w:cstheme="minorHAnsi"/>
        </w:rPr>
        <w:t>Bjorner</w:t>
      </w:r>
      <w:proofErr w:type="spellEnd"/>
      <w:r w:rsidRPr="00027C39">
        <w:rPr>
          <w:rFonts w:asciiTheme="minorHAnsi" w:hAnsiTheme="minorHAnsi" w:cstheme="minorHAnsi"/>
        </w:rPr>
        <w:t xml:space="preserve"> </w:t>
      </w:r>
      <w:r w:rsidRPr="00027C39">
        <w:rPr>
          <w:rFonts w:asciiTheme="minorHAnsi" w:hAnsiTheme="minorHAnsi" w:cstheme="minorHAnsi"/>
          <w:i/>
        </w:rPr>
        <w:t>et al.</w:t>
      </w:r>
      <w:r w:rsidRPr="00027C39">
        <w:rPr>
          <w:rFonts w:asciiTheme="minorHAnsi" w:hAnsiTheme="minorHAnsi" w:cstheme="minorHAnsi"/>
        </w:rPr>
        <w:t>)</w:t>
      </w:r>
      <w:r w:rsidR="000C61C3" w:rsidRPr="00027C39">
        <w:rPr>
          <w:rFonts w:asciiTheme="minorHAnsi" w:hAnsiTheme="minorHAnsi" w:cstheme="minorHAnsi"/>
        </w:rPr>
        <w:fldChar w:fldCharType="begin"/>
      </w:r>
      <w:r w:rsidR="000C61C3" w:rsidRPr="00027C39">
        <w:rPr>
          <w:rFonts w:asciiTheme="minorHAnsi" w:hAnsiTheme="minorHAnsi" w:cstheme="minorHAnsi"/>
        </w:rPr>
        <w:instrText xml:space="preserve"> ADDIN EN.CITE &lt;EndNote&gt;&lt;Cite&gt;&lt;Author&gt;Bjorner&lt;/Author&gt;&lt;Year&gt;2003&lt;/Year&gt;&lt;RecNum&gt;1750&lt;/RecNum&gt;&lt;DisplayText&gt;(23)&lt;/DisplayText&gt;&lt;record&gt;&lt;rec-number&gt;1750&lt;/rec-number&gt;&lt;foreign-keys&gt;&lt;key app="EN" db-id="twz9eesfqpt2znerzd4xvdsjfeaprr0zxvw5" timestamp="1578659486"&gt;1750&lt;/key&gt;&lt;/foreign-keys&gt;&lt;ref-type name="Journal Article"&gt;17&lt;/ref-type&gt;&lt;contributors&gt;&lt;authors&gt;&lt;author&gt;Bjorner, J. B.&lt;/author&gt;&lt;author&gt;Kosinski, M.&lt;/author&gt;&lt;author&gt;Ware, J. E., Jr.&lt;/author&gt;&lt;/authors&gt;&lt;/contributors&gt;&lt;auth-address&gt;QualityMetric Incorporated, Lincoln, RI 02895, USA. jbjorner@qualitymetric.com&lt;/auth-address&gt;&lt;titles&gt;&lt;title&gt;Calibration of an item pool for assessing the burden of headaches: an application of item response theory to the headache impact test (HIT)&lt;/title&gt;&lt;secondary-title&gt;Qual Life Res&lt;/secondary-title&gt;&lt;/titles&gt;&lt;periodical&gt;&lt;full-title&gt;Qual Life Res&lt;/full-title&gt;&lt;/periodical&gt;&lt;pages&gt;913-33&lt;/pages&gt;&lt;volume&gt;12&lt;/volume&gt;&lt;number&gt;8&lt;/number&gt;&lt;edition&gt;2003/12/04&lt;/edition&gt;&lt;keywords&gt;&lt;keyword&gt;Adolescent&lt;/keyword&gt;&lt;keyword&gt;Adult&lt;/keyword&gt;&lt;keyword&gt;Aged&lt;/keyword&gt;&lt;keyword&gt;Calibration&lt;/keyword&gt;&lt;keyword&gt;Disabled Persons&lt;/keyword&gt;&lt;keyword&gt;Factor Analysis, Statistical&lt;/keyword&gt;&lt;keyword&gt;Headache/*physiopathology&lt;/keyword&gt;&lt;keyword&gt;Humans&lt;/keyword&gt;&lt;keyword&gt;Middle Aged&lt;/keyword&gt;&lt;keyword&gt;Quality of Life&lt;/keyword&gt;&lt;keyword&gt;*Sickness Impact Profile&lt;/keyword&gt;&lt;keyword&gt;Surveys and Questionnaires&lt;/keyword&gt;&lt;/keywords&gt;&lt;dates&gt;&lt;year&gt;2003&lt;/year&gt;&lt;pub-dates&gt;&lt;date&gt;Dec&lt;/date&gt;&lt;/pub-dates&gt;&lt;/dates&gt;&lt;isbn&gt;0962-9343 (Print)&amp;#xD;0962-9343 (Linking)&lt;/isbn&gt;&lt;accession-num&gt;14651412&lt;/accession-num&gt;&lt;urls&gt;&lt;related-urls&gt;&lt;url&gt;https://www.ncbi.nlm.nih.gov/pubmed/14651412&lt;/url&gt;&lt;/related-urls&gt;&lt;/urls&gt;&lt;electronic-resource-num&gt;10.1023/a:1026163113446&lt;/electronic-resource-num&gt;&lt;/record&gt;&lt;/Cite&gt;&lt;/EndNote&gt;</w:instrText>
      </w:r>
      <w:r w:rsidR="000C61C3" w:rsidRPr="00027C39">
        <w:rPr>
          <w:rFonts w:asciiTheme="minorHAnsi" w:hAnsiTheme="minorHAnsi" w:cstheme="minorHAnsi"/>
        </w:rPr>
        <w:fldChar w:fldCharType="separate"/>
      </w:r>
      <w:r w:rsidR="000C61C3" w:rsidRPr="00027C39">
        <w:rPr>
          <w:rFonts w:asciiTheme="minorHAnsi" w:hAnsiTheme="minorHAnsi" w:cstheme="minorHAnsi"/>
          <w:noProof/>
        </w:rPr>
        <w:t>(23)</w:t>
      </w:r>
      <w:r w:rsidR="000C61C3" w:rsidRPr="00027C39">
        <w:rPr>
          <w:rFonts w:asciiTheme="minorHAnsi" w:hAnsiTheme="minorHAnsi" w:cstheme="minorHAnsi"/>
        </w:rPr>
        <w:fldChar w:fldCharType="end"/>
      </w:r>
      <w:r w:rsidRPr="00027C39">
        <w:rPr>
          <w:rFonts w:asciiTheme="minorHAnsi" w:hAnsiTheme="minorHAnsi" w:cstheme="minorHAnsi"/>
        </w:rPr>
        <w:t>:</w:t>
      </w:r>
    </w:p>
    <w:p w14:paraId="6BC72A41" w14:textId="77777777" w:rsidR="00C90CBD" w:rsidRPr="00027C39" w:rsidRDefault="00C90CBD" w:rsidP="00C90CBD">
      <w:pPr>
        <w:pStyle w:val="ListParagraph"/>
        <w:numPr>
          <w:ilvl w:val="0"/>
          <w:numId w:val="3"/>
        </w:numPr>
        <w:spacing w:after="200"/>
        <w:jc w:val="both"/>
        <w:rPr>
          <w:rFonts w:asciiTheme="minorHAnsi" w:hAnsiTheme="minorHAnsi" w:cstheme="minorHAnsi"/>
        </w:rPr>
      </w:pPr>
      <w:r w:rsidRPr="00027C39">
        <w:rPr>
          <w:rFonts w:asciiTheme="minorHAnsi" w:hAnsiTheme="minorHAnsi" w:cstheme="minorHAnsi"/>
        </w:rPr>
        <w:t>By selecting the most appropriate items for each person, test precision is optimised for a given test length and irrelevant items can be avoided.</w:t>
      </w:r>
    </w:p>
    <w:p w14:paraId="52ACDE8C" w14:textId="77777777" w:rsidR="00C90CBD" w:rsidRPr="00027C39" w:rsidRDefault="00C90CBD" w:rsidP="00C90CBD">
      <w:pPr>
        <w:pStyle w:val="ListParagraph"/>
        <w:numPr>
          <w:ilvl w:val="0"/>
          <w:numId w:val="3"/>
        </w:numPr>
        <w:spacing w:after="200"/>
        <w:jc w:val="both"/>
        <w:rPr>
          <w:rFonts w:asciiTheme="minorHAnsi" w:hAnsiTheme="minorHAnsi" w:cstheme="minorHAnsi"/>
        </w:rPr>
      </w:pPr>
      <w:r w:rsidRPr="00027C39">
        <w:rPr>
          <w:rFonts w:asciiTheme="minorHAnsi" w:hAnsiTheme="minorHAnsi" w:cstheme="minorHAnsi"/>
        </w:rPr>
        <w:t>Test precision can be adapted to the needs of the application. For example, for a diagnostic purpose test, precision could be high for scores close to diagnostic cut-points.</w:t>
      </w:r>
    </w:p>
    <w:p w14:paraId="4CE28018" w14:textId="77777777" w:rsidR="00C90CBD" w:rsidRPr="00027C39" w:rsidRDefault="00C90CBD" w:rsidP="00C90CBD">
      <w:pPr>
        <w:pStyle w:val="ListParagraph"/>
        <w:numPr>
          <w:ilvl w:val="0"/>
          <w:numId w:val="3"/>
        </w:numPr>
        <w:spacing w:after="200"/>
        <w:jc w:val="both"/>
        <w:rPr>
          <w:rFonts w:asciiTheme="minorHAnsi" w:hAnsiTheme="minorHAnsi" w:cstheme="minorHAnsi"/>
        </w:rPr>
      </w:pPr>
      <w:r w:rsidRPr="00027C39">
        <w:rPr>
          <w:rFonts w:asciiTheme="minorHAnsi" w:hAnsiTheme="minorHAnsi" w:cstheme="minorHAnsi"/>
        </w:rPr>
        <w:t>By calibrating all items onto a common scale, test scores can be compared, even if different precision levels have been specified.</w:t>
      </w:r>
    </w:p>
    <w:p w14:paraId="2858ED64" w14:textId="77777777" w:rsidR="00C90CBD" w:rsidRPr="00027C39" w:rsidRDefault="00C90CBD" w:rsidP="00C90CBD">
      <w:pPr>
        <w:pStyle w:val="ListParagraph"/>
        <w:numPr>
          <w:ilvl w:val="0"/>
          <w:numId w:val="3"/>
        </w:numPr>
        <w:spacing w:after="200"/>
        <w:jc w:val="both"/>
        <w:rPr>
          <w:rFonts w:asciiTheme="minorHAnsi" w:hAnsiTheme="minorHAnsi" w:cstheme="minorHAnsi"/>
        </w:rPr>
      </w:pPr>
      <w:r w:rsidRPr="00027C39">
        <w:rPr>
          <w:rFonts w:asciiTheme="minorHAnsi" w:hAnsiTheme="minorHAnsi" w:cstheme="minorHAnsi"/>
        </w:rPr>
        <w:t>Item banks can be expanded gradually by seeding and evaluating new items, without sacrificing backwards comparability.</w:t>
      </w:r>
    </w:p>
    <w:p w14:paraId="7697D28B" w14:textId="77777777" w:rsidR="00C90CBD" w:rsidRPr="00027C39" w:rsidRDefault="00C90CBD" w:rsidP="00C90CBD">
      <w:pPr>
        <w:pStyle w:val="RCATHeading2"/>
        <w:rPr>
          <w:rFonts w:asciiTheme="minorHAnsi" w:hAnsiTheme="minorHAnsi"/>
        </w:rPr>
      </w:pPr>
    </w:p>
    <w:p w14:paraId="165B2769" w14:textId="77777777" w:rsidR="008806F2" w:rsidRPr="00027C39" w:rsidRDefault="008806F2">
      <w:pPr>
        <w:rPr>
          <w:rFonts w:asciiTheme="minorHAnsi" w:hAnsiTheme="minorHAnsi" w:cstheme="minorHAnsi"/>
          <w:b/>
        </w:rPr>
      </w:pPr>
      <w:r w:rsidRPr="00027C39">
        <w:rPr>
          <w:rFonts w:asciiTheme="minorHAnsi" w:hAnsiTheme="minorHAnsi" w:cstheme="minorHAnsi"/>
        </w:rPr>
        <w:br w:type="page"/>
      </w:r>
    </w:p>
    <w:p w14:paraId="397507B2" w14:textId="17A0FEC9" w:rsidR="00C90CBD" w:rsidRPr="00CC4AB7" w:rsidRDefault="00C90CBD" w:rsidP="00CC4AB7">
      <w:pPr>
        <w:pStyle w:val="RCATHeading2"/>
      </w:pPr>
      <w:r w:rsidRPr="00CC4AB7">
        <w:lastRenderedPageBreak/>
        <w:t>1.3 Study objectives</w:t>
      </w:r>
    </w:p>
    <w:p w14:paraId="59B51267" w14:textId="77777777" w:rsidR="00C90CBD" w:rsidRPr="00027C39" w:rsidRDefault="00C90CBD" w:rsidP="00C90CBD">
      <w:pPr>
        <w:pStyle w:val="ListParagraph"/>
        <w:numPr>
          <w:ilvl w:val="0"/>
          <w:numId w:val="4"/>
        </w:numPr>
        <w:spacing w:after="200"/>
        <w:jc w:val="both"/>
        <w:rPr>
          <w:rFonts w:asciiTheme="minorHAnsi" w:hAnsiTheme="minorHAnsi" w:cstheme="minorHAnsi"/>
        </w:rPr>
      </w:pPr>
      <w:r w:rsidRPr="00027C39">
        <w:rPr>
          <w:rFonts w:asciiTheme="minorHAnsi" w:hAnsiTheme="minorHAnsi" w:cstheme="minorHAnsi"/>
        </w:rPr>
        <w:t xml:space="preserve">To develop a new renal-specific item bank and CAT </w:t>
      </w:r>
      <w:proofErr w:type="spellStart"/>
      <w:r w:rsidRPr="00027C39">
        <w:rPr>
          <w:rFonts w:asciiTheme="minorHAnsi" w:hAnsiTheme="minorHAnsi" w:cstheme="minorHAnsi"/>
        </w:rPr>
        <w:t>ePROM</w:t>
      </w:r>
      <w:proofErr w:type="spellEnd"/>
      <w:r w:rsidRPr="00027C39">
        <w:rPr>
          <w:rFonts w:asciiTheme="minorHAnsi" w:hAnsiTheme="minorHAnsi" w:cstheme="minorHAnsi"/>
        </w:rPr>
        <w:t xml:space="preserve"> for patients with CKD.</w:t>
      </w:r>
    </w:p>
    <w:p w14:paraId="128FD1FC" w14:textId="77777777" w:rsidR="00C90CBD" w:rsidRPr="00027C39" w:rsidRDefault="00C90CBD" w:rsidP="00C90CBD">
      <w:pPr>
        <w:pStyle w:val="ListParagraph"/>
        <w:numPr>
          <w:ilvl w:val="0"/>
          <w:numId w:val="4"/>
        </w:numPr>
        <w:spacing w:after="200"/>
        <w:jc w:val="both"/>
        <w:rPr>
          <w:rFonts w:asciiTheme="minorHAnsi" w:hAnsiTheme="minorHAnsi" w:cstheme="minorHAnsi"/>
        </w:rPr>
      </w:pPr>
      <w:r w:rsidRPr="00027C39">
        <w:rPr>
          <w:rFonts w:asciiTheme="minorHAnsi" w:hAnsiTheme="minorHAnsi" w:cstheme="minorHAnsi"/>
        </w:rPr>
        <w:t>To develop a paper-based short form for patients without on-line access.</w:t>
      </w:r>
    </w:p>
    <w:p w14:paraId="32777ED9" w14:textId="77777777" w:rsidR="00C90CBD" w:rsidRPr="00027C39" w:rsidRDefault="00C90CBD" w:rsidP="00C90CBD">
      <w:pPr>
        <w:spacing w:after="200"/>
        <w:jc w:val="both"/>
        <w:rPr>
          <w:rFonts w:asciiTheme="minorHAnsi" w:hAnsiTheme="minorHAnsi" w:cstheme="minorHAnsi"/>
          <w:b/>
        </w:rPr>
      </w:pPr>
    </w:p>
    <w:p w14:paraId="2D4A1D8E" w14:textId="77777777" w:rsidR="00C90CBD" w:rsidRPr="00027C39" w:rsidRDefault="00C90CBD" w:rsidP="00CC4AB7">
      <w:pPr>
        <w:pStyle w:val="RCATHeading2"/>
      </w:pPr>
      <w:r w:rsidRPr="00027C39">
        <w:t>1.4 Study overview</w:t>
      </w:r>
    </w:p>
    <w:p w14:paraId="61AAA0FA" w14:textId="03DF9D9C" w:rsidR="00956E30" w:rsidRPr="00027C39" w:rsidRDefault="00C90CBD" w:rsidP="00C90CBD">
      <w:pPr>
        <w:spacing w:after="200"/>
        <w:jc w:val="both"/>
        <w:rPr>
          <w:rFonts w:asciiTheme="minorHAnsi" w:hAnsiTheme="minorHAnsi" w:cstheme="minorHAnsi"/>
        </w:rPr>
      </w:pPr>
      <w:r w:rsidRPr="00027C39">
        <w:rPr>
          <w:rFonts w:asciiTheme="minorHAnsi" w:hAnsiTheme="minorHAnsi" w:cstheme="minorHAnsi"/>
        </w:rPr>
        <w:t>The study will be split into three phases over three years:</w:t>
      </w:r>
    </w:p>
    <w:p w14:paraId="34AE289D" w14:textId="1738C2F2" w:rsidR="00956E30" w:rsidRPr="00027C39" w:rsidRDefault="00956E30" w:rsidP="007E3DA8">
      <w:pPr>
        <w:spacing w:after="200"/>
        <w:ind w:firstLine="720"/>
        <w:jc w:val="center"/>
        <w:rPr>
          <w:rFonts w:asciiTheme="minorHAnsi" w:hAnsiTheme="minorHAnsi" w:cstheme="minorHAnsi"/>
        </w:rPr>
      </w:pPr>
      <w:r w:rsidRPr="00027C39">
        <w:rPr>
          <w:rFonts w:asciiTheme="minorHAnsi" w:hAnsiTheme="minorHAnsi" w:cstheme="minorHAnsi"/>
        </w:rPr>
        <w:t>**Note: Phase 1 activity is covered by ethical approval from the University of Birmingham</w:t>
      </w:r>
      <w:r w:rsidR="00A23C2C" w:rsidRPr="00027C39">
        <w:rPr>
          <w:rFonts w:asciiTheme="minorHAnsi" w:hAnsiTheme="minorHAnsi" w:cstheme="minorHAnsi"/>
        </w:rPr>
        <w:t xml:space="preserve"> (Ref: </w:t>
      </w:r>
      <w:r w:rsidR="00A23C2C" w:rsidRPr="00027C39">
        <w:rPr>
          <w:rFonts w:asciiTheme="minorHAnsi" w:hAnsiTheme="minorHAnsi" w:cstheme="minorHAnsi"/>
          <w:bCs/>
        </w:rPr>
        <w:t>ERN_19-1868</w:t>
      </w:r>
      <w:proofErr w:type="gramStart"/>
      <w:r w:rsidR="00A23C2C" w:rsidRPr="00027C39">
        <w:rPr>
          <w:rFonts w:asciiTheme="minorHAnsi" w:hAnsiTheme="minorHAnsi" w:cstheme="minorHAnsi"/>
          <w:bCs/>
        </w:rPr>
        <w:t>)</w:t>
      </w:r>
      <w:r w:rsidR="00A638D9" w:rsidRPr="00027C39">
        <w:rPr>
          <w:rFonts w:asciiTheme="minorHAnsi" w:hAnsiTheme="minorHAnsi" w:cstheme="minorHAnsi"/>
          <w:bCs/>
        </w:rPr>
        <w:t>.</w:t>
      </w:r>
      <w:r w:rsidRPr="00027C39">
        <w:rPr>
          <w:rFonts w:asciiTheme="minorHAnsi" w:hAnsiTheme="minorHAnsi" w:cstheme="minorHAnsi"/>
        </w:rPr>
        <w:t>*</w:t>
      </w:r>
      <w:proofErr w:type="gramEnd"/>
      <w:r w:rsidRPr="00027C39">
        <w:rPr>
          <w:rFonts w:asciiTheme="minorHAnsi" w:hAnsiTheme="minorHAnsi" w:cstheme="minorHAnsi"/>
        </w:rPr>
        <w:t>*</w:t>
      </w:r>
    </w:p>
    <w:p w14:paraId="6E51084E" w14:textId="1DACE7E0" w:rsidR="00C90CBD" w:rsidRPr="00027C39" w:rsidRDefault="00C90CBD" w:rsidP="00C90CBD">
      <w:pPr>
        <w:spacing w:after="200"/>
        <w:ind w:left="720"/>
        <w:jc w:val="both"/>
        <w:rPr>
          <w:rFonts w:asciiTheme="minorHAnsi" w:hAnsiTheme="minorHAnsi" w:cstheme="minorHAnsi"/>
        </w:rPr>
      </w:pPr>
      <w:r w:rsidRPr="00027C39">
        <w:rPr>
          <w:rFonts w:asciiTheme="minorHAnsi" w:hAnsiTheme="minorHAnsi" w:cstheme="minorHAnsi"/>
        </w:rPr>
        <w:t>Phase 1 – Construction of a renal-specific item bank (Year 1): systematic review and qualitative interviews.</w:t>
      </w:r>
      <w:r w:rsidR="00956E30" w:rsidRPr="00027C39">
        <w:rPr>
          <w:rFonts w:asciiTheme="minorHAnsi" w:hAnsiTheme="minorHAnsi" w:cstheme="minorHAnsi"/>
        </w:rPr>
        <w:t xml:space="preserve"> </w:t>
      </w:r>
    </w:p>
    <w:p w14:paraId="0D484B6E" w14:textId="553AAC2C" w:rsidR="00956E30" w:rsidRPr="00027C39" w:rsidRDefault="00956E30" w:rsidP="007E3DA8">
      <w:pPr>
        <w:spacing w:after="200"/>
        <w:jc w:val="center"/>
        <w:rPr>
          <w:rFonts w:asciiTheme="minorHAnsi" w:hAnsiTheme="minorHAnsi" w:cstheme="minorHAnsi"/>
        </w:rPr>
      </w:pPr>
      <w:r w:rsidRPr="00027C39">
        <w:rPr>
          <w:rFonts w:asciiTheme="minorHAnsi" w:hAnsiTheme="minorHAnsi" w:cstheme="minorHAnsi"/>
        </w:rPr>
        <w:t xml:space="preserve">**Note: HRA ethical approval will be sought for Phase 2 and </w:t>
      </w:r>
      <w:proofErr w:type="gramStart"/>
      <w:r w:rsidRPr="00027C39">
        <w:rPr>
          <w:rFonts w:asciiTheme="minorHAnsi" w:hAnsiTheme="minorHAnsi" w:cstheme="minorHAnsi"/>
        </w:rPr>
        <w:t>3</w:t>
      </w:r>
      <w:r w:rsidR="00A638D9" w:rsidRPr="00027C39">
        <w:rPr>
          <w:rFonts w:asciiTheme="minorHAnsi" w:hAnsiTheme="minorHAnsi" w:cstheme="minorHAnsi"/>
        </w:rPr>
        <w:t>.</w:t>
      </w:r>
      <w:r w:rsidRPr="00027C39">
        <w:rPr>
          <w:rFonts w:asciiTheme="minorHAnsi" w:hAnsiTheme="minorHAnsi" w:cstheme="minorHAnsi"/>
        </w:rPr>
        <w:t>*</w:t>
      </w:r>
      <w:proofErr w:type="gramEnd"/>
      <w:r w:rsidRPr="00027C39">
        <w:rPr>
          <w:rFonts w:asciiTheme="minorHAnsi" w:hAnsiTheme="minorHAnsi" w:cstheme="minorHAnsi"/>
        </w:rPr>
        <w:t>*</w:t>
      </w:r>
    </w:p>
    <w:p w14:paraId="35B88FB3" w14:textId="77777777" w:rsidR="00C90CBD" w:rsidRPr="00027C39" w:rsidRDefault="00C90CBD" w:rsidP="00C90CBD">
      <w:pPr>
        <w:spacing w:after="200"/>
        <w:ind w:left="720"/>
        <w:jc w:val="both"/>
        <w:rPr>
          <w:rFonts w:asciiTheme="minorHAnsi" w:hAnsiTheme="minorHAnsi" w:cstheme="minorHAnsi"/>
        </w:rPr>
      </w:pPr>
      <w:r w:rsidRPr="00027C39">
        <w:rPr>
          <w:rFonts w:asciiTheme="minorHAnsi" w:hAnsiTheme="minorHAnsi" w:cstheme="minorHAnsi"/>
        </w:rPr>
        <w:t xml:space="preserve">Phase 2 – Psychometric evaluation and calibration of the item-bank (Year 2): cognitive interviews and online/postal survey. </w:t>
      </w:r>
    </w:p>
    <w:p w14:paraId="046D8725" w14:textId="1895AAA5" w:rsidR="00C90CBD" w:rsidRPr="00027C39" w:rsidRDefault="00C90CBD" w:rsidP="00C90CBD">
      <w:pPr>
        <w:spacing w:after="200"/>
        <w:ind w:firstLine="720"/>
        <w:jc w:val="both"/>
        <w:rPr>
          <w:rFonts w:asciiTheme="minorHAnsi" w:hAnsiTheme="minorHAnsi" w:cstheme="minorHAnsi"/>
        </w:rPr>
      </w:pPr>
      <w:r w:rsidRPr="00027C39">
        <w:rPr>
          <w:rFonts w:asciiTheme="minorHAnsi" w:hAnsiTheme="minorHAnsi" w:cstheme="minorHAnsi"/>
        </w:rPr>
        <w:t>Phase 3 – CAT development/simulation testing and dissemination (Year 3)</w:t>
      </w:r>
      <w:r w:rsidR="00D60F6E" w:rsidRPr="00027C39">
        <w:rPr>
          <w:rFonts w:asciiTheme="minorHAnsi" w:hAnsiTheme="minorHAnsi" w:cstheme="minorHAnsi"/>
        </w:rPr>
        <w:t>.</w:t>
      </w:r>
    </w:p>
    <w:p w14:paraId="78E643FF" w14:textId="77777777" w:rsidR="00C90CBD" w:rsidRPr="00027C39" w:rsidRDefault="00C90CBD" w:rsidP="00C90CBD">
      <w:pPr>
        <w:spacing w:after="200"/>
        <w:jc w:val="both"/>
        <w:rPr>
          <w:rFonts w:asciiTheme="minorHAnsi" w:hAnsiTheme="minorHAnsi" w:cstheme="minorHAnsi"/>
          <w:b/>
        </w:rPr>
      </w:pPr>
    </w:p>
    <w:p w14:paraId="34CB7843" w14:textId="77777777" w:rsidR="00C90CBD" w:rsidRPr="00027C39" w:rsidRDefault="00C90CBD" w:rsidP="00CC4AB7">
      <w:pPr>
        <w:pStyle w:val="RCATHeading2"/>
      </w:pPr>
      <w:r w:rsidRPr="00027C39">
        <w:t>1.5 Projected outputs and patient benefit</w:t>
      </w:r>
    </w:p>
    <w:p w14:paraId="7CD16818" w14:textId="77777777" w:rsidR="00C90CBD" w:rsidRPr="00027C39" w:rsidRDefault="00C90CBD" w:rsidP="003C6BC3">
      <w:pPr>
        <w:spacing w:after="200"/>
        <w:jc w:val="both"/>
        <w:rPr>
          <w:rFonts w:asciiTheme="minorHAnsi" w:hAnsiTheme="minorHAnsi" w:cstheme="minorHAnsi"/>
        </w:rPr>
      </w:pPr>
      <w:r w:rsidRPr="00027C39">
        <w:rPr>
          <w:rFonts w:asciiTheme="minorHAnsi" w:hAnsiTheme="minorHAnsi" w:cstheme="minorHAnsi"/>
        </w:rPr>
        <w:t>A validated renal specific item bank, CAT and short-form ready to be implemented for symptom monitoring in routine renal care and research.</w:t>
      </w:r>
    </w:p>
    <w:p w14:paraId="0893650C" w14:textId="77777777" w:rsidR="00C90CBD" w:rsidRPr="00027C39" w:rsidRDefault="00C90CBD" w:rsidP="003C6BC3">
      <w:pPr>
        <w:spacing w:after="200"/>
        <w:jc w:val="both"/>
        <w:rPr>
          <w:rFonts w:asciiTheme="minorHAnsi" w:hAnsiTheme="minorHAnsi" w:cstheme="minorHAnsi"/>
        </w:rPr>
      </w:pPr>
      <w:r w:rsidRPr="00027C39">
        <w:rPr>
          <w:rFonts w:asciiTheme="minorHAnsi" w:hAnsiTheme="minorHAnsi" w:cstheme="minorHAnsi"/>
        </w:rPr>
        <w:t>This project will develop a tool for patients with CKD that will increase the accuracy and responsiveness of their care, to improve quality of life and clinical outcomes, including reductions in hospitalization and mortality.</w:t>
      </w:r>
    </w:p>
    <w:p w14:paraId="19982872" w14:textId="77777777" w:rsidR="00C90CBD" w:rsidRPr="00027C39" w:rsidRDefault="00C90CBD" w:rsidP="003C6BC3">
      <w:pPr>
        <w:spacing w:after="200"/>
        <w:jc w:val="both"/>
        <w:rPr>
          <w:rFonts w:asciiTheme="minorHAnsi" w:hAnsiTheme="minorHAnsi" w:cstheme="minorHAnsi"/>
        </w:rPr>
      </w:pPr>
      <w:r w:rsidRPr="00027C39">
        <w:rPr>
          <w:rFonts w:asciiTheme="minorHAnsi" w:hAnsiTheme="minorHAnsi" w:cstheme="minorHAnsi"/>
        </w:rPr>
        <w:t xml:space="preserve">The item bank can be expanded over-time to incorporate additional items, for instance dialysis- or transplant-specific items, without the need to develop and validate a whole new </w:t>
      </w:r>
      <w:proofErr w:type="spellStart"/>
      <w:r w:rsidRPr="00027C39">
        <w:rPr>
          <w:rFonts w:asciiTheme="minorHAnsi" w:hAnsiTheme="minorHAnsi" w:cstheme="minorHAnsi"/>
        </w:rPr>
        <w:t>ePROM</w:t>
      </w:r>
      <w:proofErr w:type="spellEnd"/>
      <w:r w:rsidRPr="00027C39">
        <w:rPr>
          <w:rFonts w:asciiTheme="minorHAnsi" w:hAnsiTheme="minorHAnsi" w:cstheme="minorHAnsi"/>
        </w:rPr>
        <w:t>, bringing future efficiency savings.</w:t>
      </w:r>
    </w:p>
    <w:p w14:paraId="7D5461E5" w14:textId="77777777" w:rsidR="00C90CBD" w:rsidRPr="00027C39" w:rsidRDefault="00C90CBD" w:rsidP="003C6BC3">
      <w:pPr>
        <w:spacing w:after="200"/>
        <w:jc w:val="both"/>
        <w:rPr>
          <w:rFonts w:asciiTheme="minorHAnsi" w:hAnsiTheme="minorHAnsi" w:cstheme="minorHAnsi"/>
        </w:rPr>
      </w:pPr>
      <w:r w:rsidRPr="00027C39">
        <w:rPr>
          <w:rFonts w:asciiTheme="minorHAnsi" w:hAnsiTheme="minorHAnsi" w:cstheme="minorHAnsi"/>
        </w:rPr>
        <w:t>We intend to apply for additional grants in the future to support such expansion and to produce non-English language translations and culturally validated versions to broaden accessibility.</w:t>
      </w:r>
    </w:p>
    <w:p w14:paraId="293C8F25" w14:textId="77777777" w:rsidR="00C90CBD" w:rsidRPr="00027C39" w:rsidRDefault="00C90CBD" w:rsidP="003C6BC3">
      <w:pPr>
        <w:spacing w:after="200"/>
        <w:jc w:val="both"/>
        <w:rPr>
          <w:rFonts w:asciiTheme="minorHAnsi" w:hAnsiTheme="minorHAnsi" w:cstheme="minorHAnsi"/>
        </w:rPr>
      </w:pPr>
      <w:r w:rsidRPr="00027C39">
        <w:rPr>
          <w:rFonts w:asciiTheme="minorHAnsi" w:hAnsiTheme="minorHAnsi" w:cstheme="minorHAnsi"/>
        </w:rPr>
        <w:t>We will make the tool freely available to the renal academic community, improving clinical research by optimising reliability of assessment, thus increasing the statistical power of studies, and reducing rates of missing PRO data, for the benefit of future patients with kidney diseases.</w:t>
      </w:r>
    </w:p>
    <w:p w14:paraId="134C4926" w14:textId="77777777" w:rsidR="00A60619" w:rsidRPr="00027C39" w:rsidRDefault="00A60619" w:rsidP="00A60619">
      <w:pPr>
        <w:rPr>
          <w:rFonts w:asciiTheme="minorHAnsi" w:hAnsiTheme="minorHAnsi" w:cstheme="minorHAnsi"/>
        </w:rPr>
        <w:sectPr w:rsidR="00A60619" w:rsidRPr="00027C39" w:rsidSect="00240E61">
          <w:footerReference w:type="default" r:id="rId12"/>
          <w:pgSz w:w="11900" w:h="16840"/>
          <w:pgMar w:top="1440" w:right="1440" w:bottom="1440" w:left="1440" w:header="708" w:footer="708" w:gutter="0"/>
          <w:cols w:space="708"/>
          <w:docGrid w:linePitch="360"/>
        </w:sectPr>
      </w:pPr>
    </w:p>
    <w:p w14:paraId="709EEDF3" w14:textId="77777777" w:rsidR="00267DB5" w:rsidRPr="00027C39" w:rsidRDefault="00267DB5" w:rsidP="00CC4AB7">
      <w:pPr>
        <w:pStyle w:val="RCATHeading2"/>
      </w:pPr>
      <w:r w:rsidRPr="00027C39">
        <w:lastRenderedPageBreak/>
        <w:t>1.6 Study diagram</w:t>
      </w:r>
    </w:p>
    <w:p w14:paraId="1C1B777E" w14:textId="4E17CEBC" w:rsidR="00C00BFD" w:rsidRPr="00027C39" w:rsidRDefault="00001E64" w:rsidP="00A60619">
      <w:pPr>
        <w:rPr>
          <w:rFonts w:asciiTheme="minorHAnsi" w:hAnsiTheme="minorHAnsi" w:cstheme="minorHAnsi"/>
          <w:bCs/>
        </w:rPr>
        <w:sectPr w:rsidR="00C00BFD" w:rsidRPr="00027C39" w:rsidSect="00A60619">
          <w:pgSz w:w="16840" w:h="11900" w:orient="landscape"/>
          <w:pgMar w:top="1440" w:right="1440" w:bottom="1440" w:left="1440" w:header="708" w:footer="708" w:gutter="0"/>
          <w:cols w:space="708"/>
          <w:docGrid w:linePitch="360"/>
        </w:sectPr>
      </w:pPr>
      <w:r w:rsidRPr="00027C39">
        <w:rPr>
          <w:rFonts w:asciiTheme="minorHAnsi" w:hAnsiTheme="minorHAnsi" w:cstheme="minorHAnsi"/>
          <w:b/>
          <w:noProof/>
          <w:lang w:eastAsia="en-GB"/>
        </w:rPr>
        <w:drawing>
          <wp:inline distT="0" distB="0" distL="0" distR="0" wp14:anchorId="3C411D26" wp14:editId="0F4FB52B">
            <wp:extent cx="8729345" cy="5040923"/>
            <wp:effectExtent l="0" t="0" r="0" b="127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8729345" cy="5040923"/>
                    </a:xfrm>
                    <a:prstGeom prst="rect">
                      <a:avLst/>
                    </a:prstGeom>
                  </pic:spPr>
                </pic:pic>
              </a:graphicData>
            </a:graphic>
          </wp:inline>
        </w:drawing>
      </w:r>
      <w:r w:rsidRPr="00027C39">
        <w:rPr>
          <w:rFonts w:asciiTheme="minorHAnsi" w:hAnsiTheme="minorHAnsi" w:cstheme="minorHAnsi"/>
          <w:b/>
        </w:rPr>
        <w:t>Key:</w:t>
      </w:r>
      <w:r w:rsidRPr="00027C39">
        <w:rPr>
          <w:rFonts w:asciiTheme="minorHAnsi" w:hAnsiTheme="minorHAnsi" w:cstheme="minorHAnsi"/>
        </w:rPr>
        <w:t xml:space="preserve"> HRQOL, Health-related quality of life; RCAT, renal computerised adaptive test. Note: Phase 1 ethical approval received from the University of Birmingham (Ref: </w:t>
      </w:r>
      <w:r w:rsidRPr="00027C39">
        <w:rPr>
          <w:rFonts w:asciiTheme="minorHAnsi" w:hAnsiTheme="minorHAnsi" w:cstheme="minorHAnsi"/>
          <w:bCs/>
        </w:rPr>
        <w:t>ERN_19-1868).</w:t>
      </w:r>
      <w:r w:rsidR="009E0634" w:rsidRPr="00027C39">
        <w:rPr>
          <w:rFonts w:asciiTheme="minorHAnsi" w:hAnsiTheme="minorHAnsi" w:cstheme="minorHAnsi"/>
          <w:bCs/>
        </w:rPr>
        <w:t xml:space="preserve"> HRA ethical approval will be sought for Phase 2 and 3.</w:t>
      </w:r>
    </w:p>
    <w:p w14:paraId="64C3EC1F" w14:textId="77777777" w:rsidR="00AD3566" w:rsidRPr="00CC4AB7" w:rsidRDefault="00BC5AB7" w:rsidP="00CC4AB7">
      <w:pPr>
        <w:pStyle w:val="RCATHeading1"/>
      </w:pPr>
      <w:r w:rsidRPr="00CC4AB7">
        <w:lastRenderedPageBreak/>
        <w:t>AIMS AND OBJECTIVES</w:t>
      </w:r>
    </w:p>
    <w:p w14:paraId="4B4648D0" w14:textId="77777777" w:rsidR="00A917CF" w:rsidRPr="00027C39" w:rsidRDefault="00A917CF" w:rsidP="00A917CF">
      <w:pPr>
        <w:pStyle w:val="RCATHeading1"/>
        <w:numPr>
          <w:ilvl w:val="0"/>
          <w:numId w:val="0"/>
        </w:numPr>
        <w:rPr>
          <w:rFonts w:asciiTheme="minorHAnsi" w:hAnsiTheme="minorHAnsi"/>
        </w:rPr>
      </w:pPr>
    </w:p>
    <w:p w14:paraId="088B5400" w14:textId="7BF23CBD" w:rsidR="00A83999" w:rsidRPr="00CC4AB7" w:rsidRDefault="00CC4AB7" w:rsidP="00CC4AB7">
      <w:pPr>
        <w:pStyle w:val="RCATHeading2"/>
      </w:pPr>
      <w:r>
        <w:t xml:space="preserve">2.1 </w:t>
      </w:r>
      <w:r w:rsidR="00A917CF" w:rsidRPr="00CC4AB7">
        <w:t>Phase 1 – Construction of a renal-specific item bank (Year 1): systematic review and qualitative interviews.</w:t>
      </w:r>
    </w:p>
    <w:p w14:paraId="62642E73" w14:textId="64FAE761" w:rsidR="00A917CF" w:rsidRPr="00027C39" w:rsidRDefault="009E0634" w:rsidP="007E3DA8">
      <w:pPr>
        <w:pStyle w:val="RCATHeading2"/>
        <w:jc w:val="center"/>
        <w:rPr>
          <w:rFonts w:asciiTheme="minorHAnsi" w:hAnsiTheme="minorHAnsi"/>
          <w:b w:val="0"/>
          <w:bCs/>
        </w:rPr>
      </w:pPr>
      <w:r w:rsidRPr="00027C39">
        <w:rPr>
          <w:rFonts w:asciiTheme="minorHAnsi" w:hAnsiTheme="minorHAnsi"/>
          <w:b w:val="0"/>
          <w:bCs/>
        </w:rPr>
        <w:t>**Note: Phase 1 is covered by ethical approval from the University of Birmingham (Ref: ERN_19-1868</w:t>
      </w:r>
      <w:proofErr w:type="gramStart"/>
      <w:r w:rsidRPr="00027C39">
        <w:rPr>
          <w:rFonts w:asciiTheme="minorHAnsi" w:hAnsiTheme="minorHAnsi"/>
          <w:b w:val="0"/>
          <w:bCs/>
        </w:rPr>
        <w:t>).*</w:t>
      </w:r>
      <w:proofErr w:type="gramEnd"/>
      <w:r w:rsidRPr="00027C39">
        <w:rPr>
          <w:rFonts w:asciiTheme="minorHAnsi" w:hAnsiTheme="minorHAnsi"/>
          <w:b w:val="0"/>
          <w:bCs/>
        </w:rPr>
        <w:t>*</w:t>
      </w:r>
    </w:p>
    <w:p w14:paraId="3856D848" w14:textId="77777777" w:rsidR="00A917CF" w:rsidRPr="00027C39" w:rsidRDefault="00A917CF" w:rsidP="00A917CF">
      <w:pPr>
        <w:pStyle w:val="RCATHeading1"/>
        <w:numPr>
          <w:ilvl w:val="0"/>
          <w:numId w:val="5"/>
        </w:numPr>
        <w:rPr>
          <w:rFonts w:asciiTheme="minorHAnsi" w:hAnsiTheme="minorHAnsi"/>
        </w:rPr>
      </w:pPr>
      <w:r w:rsidRPr="00027C39">
        <w:rPr>
          <w:rFonts w:asciiTheme="minorHAnsi" w:hAnsiTheme="minorHAnsi"/>
        </w:rPr>
        <w:t>Objective 1.1 – To identify symptoms and HRQOL domains important in CKD, and where available the prevalence of symptoms, across all stages of the disease.</w:t>
      </w:r>
    </w:p>
    <w:p w14:paraId="76B40836" w14:textId="77777777" w:rsidR="00A917CF" w:rsidRPr="00027C39" w:rsidRDefault="00A917CF" w:rsidP="00A917CF">
      <w:pPr>
        <w:pStyle w:val="RCATHeading1"/>
        <w:numPr>
          <w:ilvl w:val="0"/>
          <w:numId w:val="5"/>
        </w:numPr>
        <w:rPr>
          <w:rFonts w:asciiTheme="minorHAnsi" w:hAnsiTheme="minorHAnsi"/>
        </w:rPr>
      </w:pPr>
      <w:r w:rsidRPr="00027C39">
        <w:rPr>
          <w:rFonts w:asciiTheme="minorHAnsi" w:hAnsiTheme="minorHAnsi"/>
        </w:rPr>
        <w:t>Objective 1.2 – To identify common symptom and HRQOL domains/items incorporated within existing validated PROMs used in CKD.</w:t>
      </w:r>
    </w:p>
    <w:p w14:paraId="73ABF973" w14:textId="77777777" w:rsidR="00A917CF" w:rsidRPr="00027C39" w:rsidRDefault="00A917CF" w:rsidP="00A917CF">
      <w:pPr>
        <w:pStyle w:val="RCATHeading1"/>
        <w:numPr>
          <w:ilvl w:val="0"/>
          <w:numId w:val="5"/>
        </w:numPr>
        <w:rPr>
          <w:rFonts w:asciiTheme="minorHAnsi" w:hAnsiTheme="minorHAnsi"/>
        </w:rPr>
      </w:pPr>
      <w:r w:rsidRPr="00027C39">
        <w:rPr>
          <w:rFonts w:asciiTheme="minorHAnsi" w:hAnsiTheme="minorHAnsi"/>
        </w:rPr>
        <w:t>Objective 1.3 – To group domains/items into a conceptual framework, remove/combine duplicate or overlapping items, and identify gaps where new items may be needed.</w:t>
      </w:r>
    </w:p>
    <w:p w14:paraId="278D981B" w14:textId="7BE393BB" w:rsidR="00A917CF" w:rsidRPr="00027C39" w:rsidRDefault="00A917CF" w:rsidP="00A917CF">
      <w:pPr>
        <w:pStyle w:val="RCATHeading1"/>
        <w:numPr>
          <w:ilvl w:val="0"/>
          <w:numId w:val="0"/>
        </w:numPr>
        <w:rPr>
          <w:rFonts w:asciiTheme="minorHAnsi" w:hAnsiTheme="minorHAnsi"/>
        </w:rPr>
      </w:pPr>
    </w:p>
    <w:p w14:paraId="64A7747A" w14:textId="4BF07D82" w:rsidR="009E0634" w:rsidRPr="00027C39" w:rsidRDefault="009E0634" w:rsidP="007E3DA8">
      <w:pPr>
        <w:spacing w:after="200"/>
        <w:jc w:val="center"/>
        <w:rPr>
          <w:rFonts w:asciiTheme="minorHAnsi" w:hAnsiTheme="minorHAnsi"/>
        </w:rPr>
      </w:pPr>
      <w:r w:rsidRPr="00027C39">
        <w:rPr>
          <w:rFonts w:asciiTheme="minorHAnsi" w:hAnsiTheme="minorHAnsi" w:cstheme="minorHAnsi"/>
        </w:rPr>
        <w:t xml:space="preserve">**Note: HRA ethical approval will be sought for Phase 2 and </w:t>
      </w:r>
      <w:proofErr w:type="gramStart"/>
      <w:r w:rsidRPr="00027C39">
        <w:rPr>
          <w:rFonts w:asciiTheme="minorHAnsi" w:hAnsiTheme="minorHAnsi" w:cstheme="minorHAnsi"/>
        </w:rPr>
        <w:t>3.*</w:t>
      </w:r>
      <w:proofErr w:type="gramEnd"/>
      <w:r w:rsidRPr="00027C39">
        <w:rPr>
          <w:rFonts w:asciiTheme="minorHAnsi" w:hAnsiTheme="minorHAnsi" w:cstheme="minorHAnsi"/>
        </w:rPr>
        <w:t>*</w:t>
      </w:r>
    </w:p>
    <w:p w14:paraId="7E1109DD" w14:textId="07BFCBB1" w:rsidR="00A917CF" w:rsidRPr="00CC4AB7" w:rsidRDefault="00A917CF" w:rsidP="00CC4AB7">
      <w:pPr>
        <w:pStyle w:val="RCATHeading2"/>
      </w:pPr>
      <w:r w:rsidRPr="00CC4AB7">
        <w:t>2.</w:t>
      </w:r>
      <w:r w:rsidR="00CC4AB7">
        <w:t>2</w:t>
      </w:r>
      <w:r w:rsidRPr="00CC4AB7">
        <w:t xml:space="preserve"> Phase 2 – Psychometric evaluation and calibration of the item-bank (Year 2): cognitive interviews and online/postal survey. </w:t>
      </w:r>
    </w:p>
    <w:p w14:paraId="6EB45D1E" w14:textId="77777777" w:rsidR="00A917CF" w:rsidRPr="00027C39" w:rsidRDefault="00A917CF" w:rsidP="00A917CF">
      <w:pPr>
        <w:pStyle w:val="ListParagraph"/>
        <w:numPr>
          <w:ilvl w:val="0"/>
          <w:numId w:val="6"/>
        </w:numPr>
        <w:jc w:val="both"/>
        <w:rPr>
          <w:rFonts w:asciiTheme="minorHAnsi" w:hAnsiTheme="minorHAnsi" w:cstheme="minorHAnsi"/>
        </w:rPr>
      </w:pPr>
      <w:r w:rsidRPr="00027C39">
        <w:rPr>
          <w:rFonts w:asciiTheme="minorHAnsi" w:hAnsiTheme="minorHAnsi" w:cstheme="minorHAnsi"/>
        </w:rPr>
        <w:t xml:space="preserve">Objective 2.1 – Refinement/development of items using cognitive interviews. </w:t>
      </w:r>
    </w:p>
    <w:p w14:paraId="18652F3A" w14:textId="77777777" w:rsidR="00A917CF" w:rsidRPr="00027C39" w:rsidRDefault="00A917CF" w:rsidP="00A917CF">
      <w:pPr>
        <w:pStyle w:val="ListParagraph"/>
        <w:numPr>
          <w:ilvl w:val="0"/>
          <w:numId w:val="6"/>
        </w:numPr>
        <w:jc w:val="both"/>
        <w:rPr>
          <w:rFonts w:asciiTheme="minorHAnsi" w:hAnsiTheme="minorHAnsi" w:cstheme="minorHAnsi"/>
        </w:rPr>
      </w:pPr>
      <w:r w:rsidRPr="00027C39">
        <w:rPr>
          <w:rFonts w:asciiTheme="minorHAnsi" w:hAnsiTheme="minorHAnsi" w:cstheme="minorHAnsi"/>
        </w:rPr>
        <w:t>Objective 2.2 – Psychometric evaluation and calibration of the item bank, in a broad and representative sample of UK patients with CKD, using established IRT methods, thus ensuring that the highest level of measurement precision is achieved.</w:t>
      </w:r>
    </w:p>
    <w:p w14:paraId="7CD18A20" w14:textId="77777777" w:rsidR="00A917CF" w:rsidRPr="00027C39" w:rsidRDefault="00A917CF" w:rsidP="00A917CF">
      <w:pPr>
        <w:pStyle w:val="RCATHeading1"/>
        <w:numPr>
          <w:ilvl w:val="0"/>
          <w:numId w:val="0"/>
        </w:numPr>
        <w:rPr>
          <w:rFonts w:asciiTheme="minorHAnsi" w:hAnsiTheme="minorHAnsi"/>
          <w:b/>
        </w:rPr>
      </w:pPr>
    </w:p>
    <w:p w14:paraId="0DACE776" w14:textId="6BE5F807" w:rsidR="00FE6A4D" w:rsidRPr="00CC4AB7" w:rsidRDefault="00FE6A4D" w:rsidP="00CC4AB7">
      <w:pPr>
        <w:pStyle w:val="RCATHeading2"/>
      </w:pPr>
      <w:r w:rsidRPr="00CC4AB7">
        <w:t>2.</w:t>
      </w:r>
      <w:r w:rsidR="00CC4AB7">
        <w:t>3</w:t>
      </w:r>
      <w:r w:rsidRPr="00CC4AB7">
        <w:t xml:space="preserve"> Phase 3 – CAT development, simulation testing and dissemination.</w:t>
      </w:r>
    </w:p>
    <w:p w14:paraId="3D385AD5" w14:textId="77777777" w:rsidR="00E51B24" w:rsidRPr="00027C39" w:rsidRDefault="00E51B24" w:rsidP="00E51B24">
      <w:pPr>
        <w:jc w:val="both"/>
        <w:rPr>
          <w:rFonts w:asciiTheme="minorHAnsi" w:hAnsiTheme="minorHAnsi" w:cstheme="minorHAnsi"/>
        </w:rPr>
      </w:pPr>
    </w:p>
    <w:p w14:paraId="3601635D" w14:textId="77777777" w:rsidR="00E51B24" w:rsidRPr="00027C39" w:rsidRDefault="00E51B24" w:rsidP="00E51B24">
      <w:pPr>
        <w:pStyle w:val="ListParagraph"/>
        <w:numPr>
          <w:ilvl w:val="0"/>
          <w:numId w:val="7"/>
        </w:numPr>
        <w:jc w:val="both"/>
        <w:rPr>
          <w:rFonts w:asciiTheme="minorHAnsi" w:hAnsiTheme="minorHAnsi" w:cstheme="minorHAnsi"/>
        </w:rPr>
      </w:pPr>
      <w:r w:rsidRPr="00027C39">
        <w:rPr>
          <w:rFonts w:asciiTheme="minorHAnsi" w:hAnsiTheme="minorHAnsi" w:cstheme="minorHAnsi"/>
        </w:rPr>
        <w:t>Objective 3.1 – CAT development and simulation testing to assess the number of items administered before specified levels of reliability are met.</w:t>
      </w:r>
    </w:p>
    <w:p w14:paraId="6E4DB349" w14:textId="77777777" w:rsidR="00E51B24" w:rsidRPr="00027C39" w:rsidRDefault="00E51B24" w:rsidP="00E51B24">
      <w:pPr>
        <w:pStyle w:val="ListParagraph"/>
        <w:numPr>
          <w:ilvl w:val="0"/>
          <w:numId w:val="7"/>
        </w:numPr>
        <w:jc w:val="both"/>
        <w:rPr>
          <w:rFonts w:asciiTheme="minorHAnsi" w:hAnsiTheme="minorHAnsi" w:cstheme="minorHAnsi"/>
        </w:rPr>
      </w:pPr>
      <w:r w:rsidRPr="00027C39">
        <w:rPr>
          <w:rFonts w:asciiTheme="minorHAnsi" w:hAnsiTheme="minorHAnsi" w:cstheme="minorHAnsi"/>
        </w:rPr>
        <w:t>Objective 3.2 – Development of renal CAT paper-based short form for patients without on-line access.</w:t>
      </w:r>
    </w:p>
    <w:p w14:paraId="35E3E2D1" w14:textId="77777777" w:rsidR="00E51B24" w:rsidRPr="00027C39" w:rsidRDefault="00E51B24" w:rsidP="00E51B24">
      <w:pPr>
        <w:pStyle w:val="ListParagraph"/>
        <w:numPr>
          <w:ilvl w:val="0"/>
          <w:numId w:val="7"/>
        </w:numPr>
        <w:jc w:val="both"/>
        <w:rPr>
          <w:rFonts w:asciiTheme="minorHAnsi" w:hAnsiTheme="minorHAnsi" w:cstheme="minorHAnsi"/>
        </w:rPr>
      </w:pPr>
      <w:r w:rsidRPr="00027C39">
        <w:rPr>
          <w:rFonts w:asciiTheme="minorHAnsi" w:hAnsiTheme="minorHAnsi" w:cstheme="minorHAnsi"/>
        </w:rPr>
        <w:t>Objective 3.3 – Dissemination of study findings and future research plans.</w:t>
      </w:r>
    </w:p>
    <w:p w14:paraId="028149F7" w14:textId="77777777" w:rsidR="00FE6A4D" w:rsidRPr="00027C39" w:rsidRDefault="00FE6A4D" w:rsidP="00E51B24">
      <w:pPr>
        <w:pStyle w:val="RCATHeading2"/>
        <w:spacing w:after="0"/>
        <w:rPr>
          <w:rFonts w:asciiTheme="minorHAnsi" w:hAnsiTheme="minorHAnsi"/>
        </w:rPr>
      </w:pPr>
    </w:p>
    <w:p w14:paraId="34FF3AA2" w14:textId="77777777" w:rsidR="002D74EB" w:rsidRPr="00027C39" w:rsidRDefault="002D74EB" w:rsidP="00E51B24">
      <w:pPr>
        <w:pStyle w:val="RCATHeading2"/>
        <w:spacing w:after="0"/>
        <w:rPr>
          <w:rFonts w:asciiTheme="minorHAnsi" w:hAnsiTheme="minorHAnsi"/>
        </w:rPr>
      </w:pPr>
    </w:p>
    <w:p w14:paraId="3E7931A5" w14:textId="77777777" w:rsidR="002D74EB" w:rsidRPr="00CC4AB7" w:rsidRDefault="002D74EB" w:rsidP="00CC4AB7">
      <w:pPr>
        <w:pStyle w:val="RCATHeading1"/>
      </w:pPr>
      <w:bookmarkStart w:id="39" w:name="_Toc468881434"/>
      <w:bookmarkStart w:id="40" w:name="_Toc505844298"/>
      <w:r w:rsidRPr="00CC4AB7">
        <w:t>STUDY DESIGN AND SETTING</w:t>
      </w:r>
      <w:bookmarkEnd w:id="39"/>
      <w:bookmarkEnd w:id="40"/>
    </w:p>
    <w:p w14:paraId="1B305DCA" w14:textId="4A5B9268" w:rsidR="00EF0191" w:rsidRPr="00CC4AB7" w:rsidRDefault="00CC4AB7" w:rsidP="00CC4AB7">
      <w:pPr>
        <w:pStyle w:val="RCATHeading2"/>
      </w:pPr>
      <w:r>
        <w:t xml:space="preserve">3.1 </w:t>
      </w:r>
      <w:r w:rsidR="00EF0191" w:rsidRPr="00CC4AB7">
        <w:t>Phase 1 – Construction of a renal-specific item bank (Year 1): systematic review and qualitative interviews.</w:t>
      </w:r>
    </w:p>
    <w:p w14:paraId="7CEA2BED" w14:textId="5378CAAC" w:rsidR="00D551CD" w:rsidRPr="00027C39" w:rsidRDefault="00D551CD" w:rsidP="007E3DA8">
      <w:pPr>
        <w:pStyle w:val="RCATHeading1"/>
        <w:numPr>
          <w:ilvl w:val="0"/>
          <w:numId w:val="0"/>
        </w:numPr>
        <w:rPr>
          <w:rFonts w:asciiTheme="minorHAnsi" w:hAnsiTheme="minorHAnsi"/>
        </w:rPr>
      </w:pPr>
      <w:r w:rsidRPr="00027C39">
        <w:rPr>
          <w:rFonts w:asciiTheme="minorHAnsi" w:hAnsiTheme="minorHAnsi"/>
          <w:bCs/>
        </w:rPr>
        <w:t>This component of the project has received ethical approval from the University of Birmingham (Ref: ERN_19-1868).</w:t>
      </w:r>
      <w:r w:rsidRPr="00027C39">
        <w:rPr>
          <w:rFonts w:asciiTheme="minorHAnsi" w:hAnsiTheme="minorHAnsi"/>
          <w:b/>
        </w:rPr>
        <w:t xml:space="preserve"> </w:t>
      </w:r>
      <w:r w:rsidRPr="00027C39">
        <w:rPr>
          <w:rFonts w:asciiTheme="minorHAnsi" w:hAnsiTheme="minorHAnsi"/>
        </w:rPr>
        <w:t xml:space="preserve">A summary of Phase 1 activity appears below, </w:t>
      </w:r>
      <w:r w:rsidR="00913BD1" w:rsidRPr="00027C39">
        <w:rPr>
          <w:rFonts w:asciiTheme="minorHAnsi" w:hAnsiTheme="minorHAnsi"/>
        </w:rPr>
        <w:t>further</w:t>
      </w:r>
      <w:r w:rsidRPr="00027C39">
        <w:rPr>
          <w:rFonts w:asciiTheme="minorHAnsi" w:hAnsiTheme="minorHAnsi"/>
        </w:rPr>
        <w:t xml:space="preserve"> details are available in Appendix 1. </w:t>
      </w:r>
    </w:p>
    <w:p w14:paraId="2011B4AD" w14:textId="653E1ECC" w:rsidR="00BB38A6" w:rsidRPr="00027C39" w:rsidRDefault="00D42754" w:rsidP="00CC4AB7">
      <w:pPr>
        <w:pStyle w:val="RCATHeading3"/>
      </w:pPr>
      <w:r w:rsidRPr="00027C39">
        <w:t>3.1.1 Systematic review</w:t>
      </w:r>
    </w:p>
    <w:p w14:paraId="43044F49" w14:textId="30FCE05F" w:rsidR="00D42754" w:rsidRPr="00027C39" w:rsidRDefault="00D551CD" w:rsidP="00D42754">
      <w:pPr>
        <w:spacing w:after="200"/>
        <w:jc w:val="both"/>
        <w:rPr>
          <w:rFonts w:asciiTheme="minorHAnsi" w:hAnsiTheme="minorHAnsi" w:cstheme="minorHAnsi"/>
        </w:rPr>
      </w:pPr>
      <w:r w:rsidRPr="00027C39">
        <w:rPr>
          <w:rFonts w:asciiTheme="minorHAnsi" w:hAnsiTheme="minorHAnsi" w:cstheme="minorHAnsi"/>
        </w:rPr>
        <w:t>A systematic</w:t>
      </w:r>
      <w:r w:rsidR="00D42754" w:rsidRPr="00027C39">
        <w:rPr>
          <w:rFonts w:asciiTheme="minorHAnsi" w:hAnsiTheme="minorHAnsi" w:cstheme="minorHAnsi"/>
        </w:rPr>
        <w:t xml:space="preserve"> review will identify symptoms and HRQOL domains reported throughout progression of CKD and, where available, prevalence estimates for symptoms and symptom </w:t>
      </w:r>
      <w:r w:rsidR="00D42754" w:rsidRPr="00027C39">
        <w:rPr>
          <w:rFonts w:asciiTheme="minorHAnsi" w:hAnsiTheme="minorHAnsi" w:cstheme="minorHAnsi"/>
        </w:rPr>
        <w:lastRenderedPageBreak/>
        <w:t xml:space="preserve">clusters. The review will also be used to identify existing PROMs that have been validated for use in CKD.  </w:t>
      </w:r>
    </w:p>
    <w:p w14:paraId="17627C76" w14:textId="77777777" w:rsidR="00D42754" w:rsidRPr="00027C39" w:rsidRDefault="00D42754" w:rsidP="00D42754">
      <w:pPr>
        <w:spacing w:after="200"/>
        <w:jc w:val="both"/>
        <w:rPr>
          <w:rFonts w:asciiTheme="minorHAnsi" w:hAnsiTheme="minorHAnsi" w:cstheme="minorHAnsi"/>
        </w:rPr>
      </w:pPr>
      <w:r w:rsidRPr="00027C39">
        <w:rPr>
          <w:rFonts w:asciiTheme="minorHAnsi" w:hAnsiTheme="minorHAnsi" w:cstheme="minorHAnsi"/>
        </w:rPr>
        <w:t>The review will update and expand the findings from the following:</w:t>
      </w:r>
    </w:p>
    <w:p w14:paraId="384D85A5" w14:textId="4A11926D" w:rsidR="00D42754" w:rsidRPr="00027C39" w:rsidRDefault="00D42754" w:rsidP="00D42754">
      <w:pPr>
        <w:spacing w:after="200"/>
        <w:ind w:left="720"/>
        <w:jc w:val="both"/>
        <w:rPr>
          <w:rFonts w:asciiTheme="minorHAnsi" w:hAnsiTheme="minorHAnsi" w:cstheme="minorHAnsi"/>
        </w:rPr>
      </w:pPr>
      <w:r w:rsidRPr="00027C39">
        <w:rPr>
          <w:rFonts w:asciiTheme="minorHAnsi" w:hAnsiTheme="minorHAnsi" w:cstheme="minorHAnsi"/>
        </w:rPr>
        <w:t xml:space="preserve">Murtagh </w:t>
      </w:r>
      <w:r w:rsidRPr="00027C39">
        <w:rPr>
          <w:rFonts w:asciiTheme="minorHAnsi" w:hAnsiTheme="minorHAnsi" w:cstheme="minorHAnsi"/>
          <w:i/>
        </w:rPr>
        <w:t xml:space="preserve">et al </w:t>
      </w:r>
      <w:r w:rsidRPr="00027C39">
        <w:rPr>
          <w:rFonts w:asciiTheme="minorHAnsi" w:hAnsiTheme="minorHAnsi" w:cstheme="minorHAnsi"/>
        </w:rPr>
        <w:t>(2007), The prevalence of symptoms in end-stage renal disease: a systematic review.</w:t>
      </w:r>
      <w:r w:rsidR="000C61C3" w:rsidRPr="00027C39">
        <w:rPr>
          <w:rFonts w:asciiTheme="minorHAnsi" w:hAnsiTheme="minorHAnsi" w:cstheme="minorHAnsi"/>
        </w:rPr>
        <w:fldChar w:fldCharType="begin"/>
      </w:r>
      <w:r w:rsidR="000C61C3" w:rsidRPr="00027C39">
        <w:rPr>
          <w:rFonts w:asciiTheme="minorHAnsi" w:hAnsiTheme="minorHAnsi" w:cstheme="minorHAnsi"/>
        </w:rPr>
        <w:instrText xml:space="preserve"> ADDIN EN.CITE &lt;EndNote&gt;&lt;Cite&gt;&lt;Author&gt;Murtagh&lt;/Author&gt;&lt;Year&gt;2007&lt;/Year&gt;&lt;RecNum&gt;1742&lt;/RecNum&gt;&lt;DisplayText&gt;(24)&lt;/DisplayText&gt;&lt;record&gt;&lt;rec-number&gt;1742&lt;/rec-number&gt;&lt;foreign-keys&gt;&lt;key app="EN" db-id="twz9eesfqpt2znerzd4xvdsjfeaprr0zxvw5" timestamp="1578646597"&gt;1742&lt;/key&gt;&lt;/foreign-keys&gt;&lt;ref-type name="Journal Article"&gt;17&lt;/ref-type&gt;&lt;contributors&gt;&lt;authors&gt;&lt;author&gt;Murtagh, F. E.&lt;/author&gt;&lt;author&gt;Addington-Hall, J.&lt;/author&gt;&lt;author&gt;Higginson, I. J.&lt;/author&gt;&lt;/authors&gt;&lt;/contributors&gt;&lt;auth-address&gt;Department of Palliative Care and Policy, Kings College London, London, UK. fliss1@doctors.org.uk&lt;/auth-address&gt;&lt;titles&gt;&lt;title&gt;The prevalence of symptoms in end-stage renal disease: a systematic review&lt;/title&gt;&lt;secondary-title&gt;Adv Chronic Kidney Dis&lt;/secondary-title&gt;&lt;/titles&gt;&lt;periodical&gt;&lt;full-title&gt;Adv Chronic Kidney Dis&lt;/full-title&gt;&lt;/periodical&gt;&lt;pages&gt;82-99&lt;/pages&gt;&lt;volume&gt;14&lt;/volume&gt;&lt;number&gt;1&lt;/number&gt;&lt;edition&gt;2007/01/04&lt;/edition&gt;&lt;keywords&gt;&lt;keyword&gt;Adult&lt;/keyword&gt;&lt;keyword&gt;Anxiety/epidemiology&lt;/keyword&gt;&lt;keyword&gt;Depression/epidemiology&lt;/keyword&gt;&lt;keyword&gt;Humans&lt;/keyword&gt;&lt;keyword&gt;Kidney Failure, Chronic/complications/*diagnosis/epidemiology&lt;/keyword&gt;&lt;keyword&gt;Pain/epidemiology&lt;/keyword&gt;&lt;keyword&gt;Prevalence&lt;/keyword&gt;&lt;keyword&gt;Pruritus/etiology&lt;/keyword&gt;&lt;keyword&gt;Renal Dialysis&lt;/keyword&gt;&lt;keyword&gt;Restless Legs Syndrome/epidemiology&lt;/keyword&gt;&lt;keyword&gt;Sleep Wake Disorders/epidemiology&lt;/keyword&gt;&lt;keyword&gt;Surveys and Questionnaires&lt;/keyword&gt;&lt;/keywords&gt;&lt;dates&gt;&lt;year&gt;2007&lt;/year&gt;&lt;pub-dates&gt;&lt;date&gt;Jan&lt;/date&gt;&lt;/pub-dates&gt;&lt;/dates&gt;&lt;isbn&gt;1548-5595 (Print)&amp;#xD;1548-5595 (Linking)&lt;/isbn&gt;&lt;accession-num&gt;17200048&lt;/accession-num&gt;&lt;urls&gt;&lt;related-urls&gt;&lt;url&gt;https://www.ncbi.nlm.nih.gov/pubmed/17200048&lt;/url&gt;&lt;/related-urls&gt;&lt;/urls&gt;&lt;electronic-resource-num&gt;10.1053/j.ackd.2006.10.001&lt;/electronic-resource-num&gt;&lt;/record&gt;&lt;/Cite&gt;&lt;/EndNote&gt;</w:instrText>
      </w:r>
      <w:r w:rsidR="000C61C3" w:rsidRPr="00027C39">
        <w:rPr>
          <w:rFonts w:asciiTheme="minorHAnsi" w:hAnsiTheme="minorHAnsi" w:cstheme="minorHAnsi"/>
        </w:rPr>
        <w:fldChar w:fldCharType="separate"/>
      </w:r>
      <w:r w:rsidR="000C61C3" w:rsidRPr="00027C39">
        <w:rPr>
          <w:rFonts w:asciiTheme="minorHAnsi" w:hAnsiTheme="minorHAnsi" w:cstheme="minorHAnsi"/>
          <w:noProof/>
        </w:rPr>
        <w:t>(24)</w:t>
      </w:r>
      <w:r w:rsidR="000C61C3" w:rsidRPr="00027C39">
        <w:rPr>
          <w:rFonts w:asciiTheme="minorHAnsi" w:hAnsiTheme="minorHAnsi" w:cstheme="minorHAnsi"/>
        </w:rPr>
        <w:fldChar w:fldCharType="end"/>
      </w:r>
      <w:r w:rsidRPr="00027C39">
        <w:rPr>
          <w:rFonts w:asciiTheme="minorHAnsi" w:hAnsiTheme="minorHAnsi" w:cstheme="minorHAnsi"/>
        </w:rPr>
        <w:t xml:space="preserve">  </w:t>
      </w:r>
    </w:p>
    <w:p w14:paraId="110CEF6C" w14:textId="16551FE7" w:rsidR="00D42754" w:rsidRPr="00027C39" w:rsidRDefault="00D42754" w:rsidP="00D42754">
      <w:pPr>
        <w:spacing w:after="200"/>
        <w:ind w:left="720"/>
        <w:jc w:val="both"/>
        <w:rPr>
          <w:rFonts w:asciiTheme="minorHAnsi" w:hAnsiTheme="minorHAnsi" w:cstheme="minorHAnsi"/>
        </w:rPr>
      </w:pPr>
      <w:proofErr w:type="spellStart"/>
      <w:r w:rsidRPr="00027C39">
        <w:rPr>
          <w:rFonts w:asciiTheme="minorHAnsi" w:hAnsiTheme="minorHAnsi" w:cstheme="minorHAnsi"/>
        </w:rPr>
        <w:t>Almutary</w:t>
      </w:r>
      <w:proofErr w:type="spellEnd"/>
      <w:r w:rsidRPr="00027C39">
        <w:rPr>
          <w:rFonts w:asciiTheme="minorHAnsi" w:hAnsiTheme="minorHAnsi" w:cstheme="minorHAnsi"/>
        </w:rPr>
        <w:t xml:space="preserve"> </w:t>
      </w:r>
      <w:r w:rsidRPr="00027C39">
        <w:rPr>
          <w:rFonts w:asciiTheme="minorHAnsi" w:hAnsiTheme="minorHAnsi" w:cstheme="minorHAnsi"/>
          <w:i/>
        </w:rPr>
        <w:t xml:space="preserve">et al </w:t>
      </w:r>
      <w:r w:rsidRPr="00027C39">
        <w:rPr>
          <w:rFonts w:asciiTheme="minorHAnsi" w:hAnsiTheme="minorHAnsi" w:cstheme="minorHAnsi"/>
        </w:rPr>
        <w:t>(2013), Symptom burden in chronic kidney disease: a review of recent literature.</w:t>
      </w:r>
      <w:r w:rsidR="000C61C3" w:rsidRPr="00027C39">
        <w:rPr>
          <w:rFonts w:asciiTheme="minorHAnsi" w:hAnsiTheme="minorHAnsi" w:cstheme="minorHAnsi"/>
        </w:rPr>
        <w:fldChar w:fldCharType="begin"/>
      </w:r>
      <w:r w:rsidR="000C61C3" w:rsidRPr="00027C39">
        <w:rPr>
          <w:rFonts w:asciiTheme="minorHAnsi" w:hAnsiTheme="minorHAnsi" w:cstheme="minorHAnsi"/>
        </w:rPr>
        <w:instrText xml:space="preserve"> ADDIN EN.CITE &lt;EndNote&gt;&lt;Cite&gt;&lt;Author&gt;Almutary&lt;/Author&gt;&lt;Year&gt;2013&lt;/Year&gt;&lt;RecNum&gt;1741&lt;/RecNum&gt;&lt;DisplayText&gt;(25)&lt;/DisplayText&gt;&lt;record&gt;&lt;rec-number&gt;1741&lt;/rec-number&gt;&lt;foreign-keys&gt;&lt;key app="EN" db-id="twz9eesfqpt2znerzd4xvdsjfeaprr0zxvw5" timestamp="1578646567"&gt;1741&lt;/key&gt;&lt;/foreign-keys&gt;&lt;ref-type name="Journal Article"&gt;17&lt;/ref-type&gt;&lt;contributors&gt;&lt;authors&gt;&lt;author&gt;Almutary, H.&lt;/author&gt;&lt;author&gt;Bonner, A.&lt;/author&gt;&lt;author&gt;Douglas, C.&lt;/author&gt;&lt;/authors&gt;&lt;/contributors&gt;&lt;auth-address&gt;School of Nursing, Queensland University of Technology, Kelvin Grove, QLD, Australia. donahez@hotmail.com&lt;/auth-address&gt;&lt;titles&gt;&lt;title&gt;Symptom burden in chronic kidney disease: a review of recent literature&lt;/title&gt;&lt;secondary-title&gt;J Ren Care&lt;/secondary-title&gt;&lt;/titles&gt;&lt;periodical&gt;&lt;full-title&gt;J Ren Care&lt;/full-title&gt;&lt;/periodical&gt;&lt;pages&gt;140-50&lt;/pages&gt;&lt;volume&gt;39&lt;/volume&gt;&lt;number&gt;3&lt;/number&gt;&lt;edition&gt;2013/07/06&lt;/edition&gt;&lt;keywords&gt;&lt;keyword&gt;*Cost of Illness&lt;/keyword&gt;&lt;keyword&gt;Cross-Sectional Studies&lt;/keyword&gt;&lt;keyword&gt;Humans&lt;/keyword&gt;&lt;keyword&gt;Kidney Failure, Chronic/classification/*nursing/therapy&lt;/keyword&gt;&lt;keyword&gt;Longitudinal Studies&lt;/keyword&gt;&lt;keyword&gt;Nursing Assessment&lt;/keyword&gt;&lt;keyword&gt;Peritoneal Dialysis/nursing&lt;/keyword&gt;&lt;keyword&gt;Prognosis&lt;/keyword&gt;&lt;keyword&gt;Quality of Health Care&lt;/keyword&gt;&lt;keyword&gt;Quality of Life/psychology&lt;/keyword&gt;&lt;keyword&gt;Symptom Assessment/nursing&lt;/keyword&gt;&lt;keyword&gt;Chronic kidney disease&lt;/keyword&gt;&lt;keyword&gt;Symptom burden&lt;/keyword&gt;&lt;keyword&gt;Symptoms&lt;/keyword&gt;&lt;/keywords&gt;&lt;dates&gt;&lt;year&gt;2013&lt;/year&gt;&lt;pub-dates&gt;&lt;date&gt;Sep&lt;/date&gt;&lt;/pub-dates&gt;&lt;/dates&gt;&lt;isbn&gt;1755-6686 (Electronic)&amp;#xD;1755-6678 (Linking)&lt;/isbn&gt;&lt;accession-num&gt;23826803&lt;/accession-num&gt;&lt;urls&gt;&lt;related-urls&gt;&lt;url&gt;https://www.ncbi.nlm.nih.gov/pubmed/23826803&lt;/url&gt;&lt;/related-urls&gt;&lt;/urls&gt;&lt;electronic-resource-num&gt;10.1111/j.1755-6686.2013.12022.x&lt;/electronic-resource-num&gt;&lt;/record&gt;&lt;/Cite&gt;&lt;/EndNote&gt;</w:instrText>
      </w:r>
      <w:r w:rsidR="000C61C3" w:rsidRPr="00027C39">
        <w:rPr>
          <w:rFonts w:asciiTheme="minorHAnsi" w:hAnsiTheme="minorHAnsi" w:cstheme="minorHAnsi"/>
        </w:rPr>
        <w:fldChar w:fldCharType="separate"/>
      </w:r>
      <w:r w:rsidR="000C61C3" w:rsidRPr="00027C39">
        <w:rPr>
          <w:rFonts w:asciiTheme="minorHAnsi" w:hAnsiTheme="minorHAnsi" w:cstheme="minorHAnsi"/>
          <w:noProof/>
        </w:rPr>
        <w:t>(25)</w:t>
      </w:r>
      <w:r w:rsidR="000C61C3" w:rsidRPr="00027C39">
        <w:rPr>
          <w:rFonts w:asciiTheme="minorHAnsi" w:hAnsiTheme="minorHAnsi" w:cstheme="minorHAnsi"/>
        </w:rPr>
        <w:fldChar w:fldCharType="end"/>
      </w:r>
      <w:r w:rsidRPr="00027C39">
        <w:rPr>
          <w:rFonts w:asciiTheme="minorHAnsi" w:hAnsiTheme="minorHAnsi" w:cstheme="minorHAnsi"/>
        </w:rPr>
        <w:t xml:space="preserve"> </w:t>
      </w:r>
    </w:p>
    <w:p w14:paraId="3849CBF7" w14:textId="0CF5FAA7" w:rsidR="00D42754" w:rsidRPr="00027C39" w:rsidRDefault="00D42754" w:rsidP="00D42754">
      <w:pPr>
        <w:spacing w:after="200"/>
        <w:ind w:left="720"/>
        <w:jc w:val="both"/>
        <w:rPr>
          <w:rFonts w:asciiTheme="minorHAnsi" w:hAnsiTheme="minorHAnsi" w:cstheme="minorHAnsi"/>
        </w:rPr>
      </w:pPr>
      <w:proofErr w:type="spellStart"/>
      <w:r w:rsidRPr="00027C39">
        <w:rPr>
          <w:rFonts w:asciiTheme="minorHAnsi" w:hAnsiTheme="minorHAnsi" w:cstheme="minorHAnsi"/>
        </w:rPr>
        <w:t>Aiyegbusi</w:t>
      </w:r>
      <w:proofErr w:type="spellEnd"/>
      <w:r w:rsidRPr="00027C39">
        <w:rPr>
          <w:rFonts w:asciiTheme="minorHAnsi" w:hAnsiTheme="minorHAnsi" w:cstheme="minorHAnsi"/>
        </w:rPr>
        <w:t xml:space="preserve"> </w:t>
      </w:r>
      <w:r w:rsidRPr="00027C39">
        <w:rPr>
          <w:rFonts w:asciiTheme="minorHAnsi" w:hAnsiTheme="minorHAnsi" w:cstheme="minorHAnsi"/>
          <w:i/>
        </w:rPr>
        <w:t xml:space="preserve">et al </w:t>
      </w:r>
      <w:r w:rsidRPr="00027C39">
        <w:rPr>
          <w:rFonts w:asciiTheme="minorHAnsi" w:hAnsiTheme="minorHAnsi" w:cstheme="minorHAnsi"/>
        </w:rPr>
        <w:t>(2017), Measurement properties of patient-reported outcome measures (PROMs) used in adult patients with chronic kidney disease: a systematic review.</w:t>
      </w:r>
      <w:r w:rsidR="000C61C3" w:rsidRPr="00027C39">
        <w:rPr>
          <w:rFonts w:asciiTheme="minorHAnsi" w:hAnsiTheme="minorHAnsi" w:cstheme="minorHAnsi"/>
        </w:rPr>
        <w:fldChar w:fldCharType="begin">
          <w:fldData xml:space="preserve">PEVuZE5vdGU+PENpdGU+PEF1dGhvcj5BaXllZ2J1c2k8L0F1dGhvcj48WWVhcj4yMDE3PC9ZZWFy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=
</w:fldData>
        </w:fldChar>
      </w:r>
      <w:r w:rsidR="000C61C3" w:rsidRPr="00027C39">
        <w:rPr>
          <w:rFonts w:asciiTheme="minorHAnsi" w:hAnsiTheme="minorHAnsi" w:cstheme="minorHAnsi"/>
        </w:rPr>
        <w:instrText xml:space="preserve"> ADDIN EN.CITE </w:instrText>
      </w:r>
      <w:r w:rsidR="000C61C3" w:rsidRPr="00027C39">
        <w:rPr>
          <w:rFonts w:asciiTheme="minorHAnsi" w:hAnsiTheme="minorHAnsi" w:cstheme="minorHAnsi"/>
        </w:rPr>
        <w:fldChar w:fldCharType="begin">
          <w:fldData xml:space="preserve">PEVuZE5vdGU+PENpdGU+PEF1dGhvcj5BaXllZ2J1c2k8L0F1dGhvcj48WWVhcj4yMDE3PC9ZZWFy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=
</w:fldData>
        </w:fldChar>
      </w:r>
      <w:r w:rsidR="000C61C3" w:rsidRPr="00027C39">
        <w:rPr>
          <w:rFonts w:asciiTheme="minorHAnsi" w:hAnsiTheme="minorHAnsi" w:cstheme="minorHAnsi"/>
        </w:rPr>
        <w:instrText xml:space="preserve"> ADDIN EN.CITE.DATA </w:instrText>
      </w:r>
      <w:r w:rsidR="000C61C3" w:rsidRPr="00027C39">
        <w:rPr>
          <w:rFonts w:asciiTheme="minorHAnsi" w:hAnsiTheme="minorHAnsi" w:cstheme="minorHAnsi"/>
        </w:rPr>
      </w:r>
      <w:r w:rsidR="000C61C3" w:rsidRPr="00027C39">
        <w:rPr>
          <w:rFonts w:asciiTheme="minorHAnsi" w:hAnsiTheme="minorHAnsi" w:cstheme="minorHAnsi"/>
        </w:rPr>
        <w:fldChar w:fldCharType="end"/>
      </w:r>
      <w:r w:rsidR="000C61C3" w:rsidRPr="00027C39">
        <w:rPr>
          <w:rFonts w:asciiTheme="minorHAnsi" w:hAnsiTheme="minorHAnsi" w:cstheme="minorHAnsi"/>
        </w:rPr>
      </w:r>
      <w:r w:rsidR="000C61C3" w:rsidRPr="00027C39">
        <w:rPr>
          <w:rFonts w:asciiTheme="minorHAnsi" w:hAnsiTheme="minorHAnsi" w:cstheme="minorHAnsi"/>
        </w:rPr>
        <w:fldChar w:fldCharType="separate"/>
      </w:r>
      <w:r w:rsidR="000C61C3" w:rsidRPr="00027C39">
        <w:rPr>
          <w:rFonts w:asciiTheme="minorHAnsi" w:hAnsiTheme="minorHAnsi" w:cstheme="minorHAnsi"/>
          <w:noProof/>
        </w:rPr>
        <w:t>(21)</w:t>
      </w:r>
      <w:r w:rsidR="000C61C3" w:rsidRPr="00027C39">
        <w:rPr>
          <w:rFonts w:asciiTheme="minorHAnsi" w:hAnsiTheme="minorHAnsi" w:cstheme="minorHAnsi"/>
        </w:rPr>
        <w:fldChar w:fldCharType="end"/>
      </w:r>
    </w:p>
    <w:p w14:paraId="15DE0B3F" w14:textId="77777777" w:rsidR="00D551CD" w:rsidRPr="00027C39" w:rsidRDefault="00D551CD" w:rsidP="00D42754">
      <w:pPr>
        <w:spacing w:after="200"/>
        <w:jc w:val="both"/>
        <w:rPr>
          <w:rFonts w:asciiTheme="minorHAnsi" w:hAnsiTheme="minorHAnsi" w:cstheme="minorHAnsi"/>
        </w:rPr>
      </w:pPr>
    </w:p>
    <w:p w14:paraId="5D9FD009" w14:textId="77777777" w:rsidR="00135EF7" w:rsidRPr="00027C39" w:rsidRDefault="00135EF7" w:rsidP="00CC4AB7">
      <w:pPr>
        <w:pStyle w:val="RCATHeading3"/>
      </w:pPr>
      <w:r w:rsidRPr="00027C39">
        <w:t>3.1.2 Qualitative interviews with patients and healthcare professionals</w:t>
      </w:r>
    </w:p>
    <w:p w14:paraId="34CF8030" w14:textId="15B7D991" w:rsidR="00D551CD" w:rsidRPr="00027C39" w:rsidRDefault="00F3517B" w:rsidP="00214503">
      <w:pPr>
        <w:spacing w:after="200"/>
        <w:jc w:val="both"/>
        <w:rPr>
          <w:rFonts w:asciiTheme="minorHAnsi" w:hAnsiTheme="minorHAnsi" w:cstheme="minorHAnsi"/>
          <w:b/>
        </w:rPr>
      </w:pPr>
      <w:r w:rsidRPr="00027C39">
        <w:rPr>
          <w:rFonts w:asciiTheme="minorHAnsi" w:hAnsiTheme="minorHAnsi" w:cstheme="minorHAnsi"/>
        </w:rPr>
        <w:t xml:space="preserve">To complement the systematic review, qualitative interviews will be conducted with individuals with CKD (n=10-15) and healthcare professionals (HCPs) (n=10-15), with an aim to </w:t>
      </w:r>
      <w:r w:rsidRPr="00027C39">
        <w:rPr>
          <w:rFonts w:asciiTheme="minorHAnsi" w:hAnsiTheme="minorHAnsi" w:cstheme="minorHAnsi"/>
          <w:bCs/>
          <w:lang w:val="en-US"/>
        </w:rPr>
        <w:t xml:space="preserve">explore </w:t>
      </w:r>
      <w:r w:rsidRPr="00027C39">
        <w:rPr>
          <w:rFonts w:asciiTheme="minorHAnsi" w:hAnsiTheme="minorHAnsi" w:cstheme="minorHAnsi"/>
          <w:lang w:val="en-US"/>
        </w:rPr>
        <w:t xml:space="preserve">experiences/perceptions regarding the </w:t>
      </w:r>
      <w:r w:rsidRPr="00027C39">
        <w:rPr>
          <w:rFonts w:asciiTheme="minorHAnsi" w:hAnsiTheme="minorHAnsi" w:cstheme="minorHAnsi"/>
        </w:rPr>
        <w:t xml:space="preserve">symptoms and HRQOL domains important in CKD, across all stages of the disease. </w:t>
      </w:r>
    </w:p>
    <w:p w14:paraId="2C6D9D15" w14:textId="77777777" w:rsidR="00B535DF" w:rsidRPr="00027C39" w:rsidRDefault="00B535DF" w:rsidP="007E3DA8">
      <w:pPr>
        <w:spacing w:after="200"/>
        <w:jc w:val="both"/>
        <w:rPr>
          <w:rFonts w:asciiTheme="minorHAnsi" w:hAnsiTheme="minorHAnsi"/>
        </w:rPr>
      </w:pPr>
    </w:p>
    <w:p w14:paraId="042FFFEE" w14:textId="77777777" w:rsidR="00AF7D21" w:rsidRPr="00027C39" w:rsidRDefault="00AF7D21" w:rsidP="00CC4AB7">
      <w:pPr>
        <w:pStyle w:val="RCATHeading3"/>
      </w:pPr>
      <w:r w:rsidRPr="00027C39">
        <w:t>3.1.3 Developing conceptual framework and refining items for item bank</w:t>
      </w:r>
    </w:p>
    <w:p w14:paraId="407A0402" w14:textId="77777777" w:rsidR="00AF7D21" w:rsidRPr="00027C39" w:rsidRDefault="00AF7D21" w:rsidP="00AF7D21">
      <w:pPr>
        <w:pStyle w:val="RCATHeading2"/>
        <w:rPr>
          <w:rFonts w:asciiTheme="minorHAnsi" w:hAnsiTheme="minorHAnsi"/>
          <w:b w:val="0"/>
        </w:rPr>
      </w:pPr>
      <w:r w:rsidRPr="00027C39">
        <w:rPr>
          <w:rFonts w:asciiTheme="minorHAnsi" w:hAnsiTheme="minorHAnsi"/>
          <w:b w:val="0"/>
        </w:rPr>
        <w:t>To conclude Phase 1 of the study, a conceptual framework will be developed to identify the symptom and HRQOL domain areas and items that should be included in the item bank.</w:t>
      </w:r>
    </w:p>
    <w:p w14:paraId="23F8A38F" w14:textId="77777777" w:rsidR="00AF7D21" w:rsidRPr="00027C39" w:rsidRDefault="00AF7D21" w:rsidP="00AF7D21">
      <w:pPr>
        <w:pStyle w:val="RCATHeading2"/>
        <w:rPr>
          <w:rFonts w:asciiTheme="minorHAnsi" w:hAnsiTheme="minorHAnsi"/>
          <w:b w:val="0"/>
        </w:rPr>
      </w:pPr>
      <w:r w:rsidRPr="00027C39">
        <w:rPr>
          <w:rFonts w:asciiTheme="minorHAnsi" w:hAnsiTheme="minorHAnsi"/>
          <w:b w:val="0"/>
        </w:rPr>
        <w:t>Once the conceptual model has been developed, items relating to those symptoms and HRQOL domains of interest can be systematically grouped together (</w:t>
      </w:r>
      <w:proofErr w:type="gramStart"/>
      <w:r w:rsidRPr="00027C39">
        <w:rPr>
          <w:rFonts w:asciiTheme="minorHAnsi" w:hAnsiTheme="minorHAnsi"/>
          <w:b w:val="0"/>
        </w:rPr>
        <w:t>i.e.</w:t>
      </w:r>
      <w:proofErr w:type="gramEnd"/>
      <w:r w:rsidRPr="00027C39">
        <w:rPr>
          <w:rFonts w:asciiTheme="minorHAnsi" w:hAnsiTheme="minorHAnsi"/>
          <w:b w:val="0"/>
        </w:rPr>
        <w:t xml:space="preserve"> have similar content and meaning).  The process of grouping items together into a framework is known as ‘binning’ or ‘pile-sorting’.  Items will be standardised so that they have a consistent timeframe (</w:t>
      </w:r>
      <w:proofErr w:type="gramStart"/>
      <w:r w:rsidRPr="00027C39">
        <w:rPr>
          <w:rFonts w:asciiTheme="minorHAnsi" w:hAnsiTheme="minorHAnsi"/>
          <w:b w:val="0"/>
        </w:rPr>
        <w:t>i.e.</w:t>
      </w:r>
      <w:proofErr w:type="gramEnd"/>
      <w:r w:rsidRPr="00027C39">
        <w:rPr>
          <w:rFonts w:asciiTheme="minorHAnsi" w:hAnsiTheme="minorHAnsi"/>
          <w:b w:val="0"/>
        </w:rPr>
        <w:t xml:space="preserve"> symptoms in past weeks), orientation (first-person), response format (i.e. 5-point Likert-type), and reflect magnitude (i.e., “not at all” to “very much”) or frequency of impact (i.e., “never” to “almost always”).</w:t>
      </w:r>
    </w:p>
    <w:p w14:paraId="14A76ED5" w14:textId="19C62BE5" w:rsidR="00AF7D21" w:rsidRPr="00027C39" w:rsidRDefault="00AF7D21" w:rsidP="00AF7D21">
      <w:pPr>
        <w:pStyle w:val="RCATHeading2"/>
        <w:rPr>
          <w:rFonts w:asciiTheme="minorHAnsi" w:hAnsiTheme="minorHAnsi"/>
          <w:b w:val="0"/>
        </w:rPr>
      </w:pPr>
      <w:r w:rsidRPr="00027C39">
        <w:rPr>
          <w:rFonts w:asciiTheme="minorHAnsi" w:hAnsiTheme="minorHAnsi"/>
          <w:b w:val="0"/>
        </w:rPr>
        <w:t>Following ‘binning’ of similar items, the bank will be reduced to include a less redundant pool of items that is representative of the conceptual model (this process is sometimes known as ‘winnowing’).  When evaluating each item</w:t>
      </w:r>
      <w:r w:rsidR="00B34FD6" w:rsidRPr="00027C39">
        <w:rPr>
          <w:rFonts w:asciiTheme="minorHAnsi" w:hAnsiTheme="minorHAnsi"/>
          <w:b w:val="0"/>
        </w:rPr>
        <w:t>,</w:t>
      </w:r>
      <w:r w:rsidRPr="00027C39">
        <w:rPr>
          <w:rFonts w:asciiTheme="minorHAnsi" w:hAnsiTheme="minorHAnsi"/>
          <w:b w:val="0"/>
        </w:rPr>
        <w:t xml:space="preserve"> the following criteria will be considered: does the item reflect a symptom or QOL domain in the conceptual model; and is the item redundant with other items?</w:t>
      </w:r>
    </w:p>
    <w:p w14:paraId="76539899" w14:textId="77777777" w:rsidR="00AF7D21" w:rsidRPr="00027C39" w:rsidRDefault="00AF7D21" w:rsidP="00AF7D21">
      <w:pPr>
        <w:pStyle w:val="RCATHeading2"/>
        <w:rPr>
          <w:rFonts w:asciiTheme="minorHAnsi" w:hAnsiTheme="minorHAnsi"/>
          <w:b w:val="0"/>
        </w:rPr>
      </w:pPr>
      <w:r w:rsidRPr="00027C39">
        <w:rPr>
          <w:rFonts w:asciiTheme="minorHAnsi" w:hAnsiTheme="minorHAnsi"/>
          <w:b w:val="0"/>
        </w:rPr>
        <w:t>Binning and winnowing will be carried out with input from clinicians and the patient advisory group, before piloting the final items included in the bank by conducting cognitive interviews and “think aloud” with patients with CKD in Phase 2.</w:t>
      </w:r>
    </w:p>
    <w:p w14:paraId="4BB52ED1" w14:textId="77777777" w:rsidR="00CC4AB7" w:rsidRDefault="00CC4AB7" w:rsidP="009A53ED">
      <w:pPr>
        <w:pStyle w:val="RCATHeading2"/>
        <w:rPr>
          <w:rFonts w:asciiTheme="minorHAnsi" w:hAnsiTheme="minorHAnsi"/>
        </w:rPr>
      </w:pPr>
    </w:p>
    <w:p w14:paraId="166E5578" w14:textId="1A65BA9F" w:rsidR="001123EF" w:rsidRPr="00027C39" w:rsidRDefault="00AF7D21" w:rsidP="009A53ED">
      <w:pPr>
        <w:pStyle w:val="RCATHeading2"/>
        <w:rPr>
          <w:rFonts w:asciiTheme="minorHAnsi" w:hAnsiTheme="minorHAnsi"/>
        </w:rPr>
      </w:pPr>
      <w:r w:rsidRPr="00027C39">
        <w:rPr>
          <w:rFonts w:asciiTheme="minorHAnsi" w:hAnsiTheme="minorHAnsi"/>
        </w:rPr>
        <w:lastRenderedPageBreak/>
        <w:t>Phase 1 output: candidate item-bank, ready for Phase II psychometric evaluation and calibration.</w:t>
      </w:r>
    </w:p>
    <w:p w14:paraId="03148BBC" w14:textId="4E0887AB" w:rsidR="001123EF" w:rsidRPr="00027C39" w:rsidRDefault="001123EF" w:rsidP="007E3DA8">
      <w:pPr>
        <w:pStyle w:val="RCATHeading2"/>
        <w:jc w:val="center"/>
        <w:rPr>
          <w:rFonts w:asciiTheme="minorHAnsi" w:hAnsiTheme="minorHAnsi"/>
        </w:rPr>
      </w:pPr>
      <w:r w:rsidRPr="00027C39">
        <w:rPr>
          <w:rFonts w:asciiTheme="minorHAnsi" w:hAnsiTheme="minorHAnsi"/>
        </w:rPr>
        <w:t xml:space="preserve">***Note: HRA ethical approval will be sought for Phase 2 and 3 </w:t>
      </w:r>
      <w:proofErr w:type="gramStart"/>
      <w:r w:rsidRPr="00027C39">
        <w:rPr>
          <w:rFonts w:asciiTheme="minorHAnsi" w:hAnsiTheme="minorHAnsi"/>
        </w:rPr>
        <w:t>activity.*</w:t>
      </w:r>
      <w:proofErr w:type="gramEnd"/>
      <w:r w:rsidRPr="00027C39">
        <w:rPr>
          <w:rFonts w:asciiTheme="minorHAnsi" w:hAnsiTheme="minorHAnsi"/>
        </w:rPr>
        <w:t>**</w:t>
      </w:r>
    </w:p>
    <w:p w14:paraId="0B82E605" w14:textId="21D1A786" w:rsidR="009A53ED" w:rsidRPr="00CC4AB7" w:rsidRDefault="009A53ED" w:rsidP="00CC4AB7">
      <w:pPr>
        <w:pStyle w:val="RCATHeading2"/>
      </w:pPr>
      <w:r w:rsidRPr="00CC4AB7">
        <w:t xml:space="preserve">3.2 </w:t>
      </w:r>
      <w:r w:rsidR="00EF0191" w:rsidRPr="00CC4AB7">
        <w:t xml:space="preserve">Phase 2 – Psychometric evaluation and calibration of the item-bank (Year 2): cognitive interviews and online/postal survey. </w:t>
      </w:r>
    </w:p>
    <w:p w14:paraId="37BF1094" w14:textId="77777777" w:rsidR="006C7E38" w:rsidRPr="00027C39" w:rsidRDefault="00980307" w:rsidP="00CC4AB7">
      <w:pPr>
        <w:pStyle w:val="RCATHeading3"/>
      </w:pPr>
      <w:r w:rsidRPr="00027C39">
        <w:t>3.2.1 Cognitive interviews – piloting items for validity</w:t>
      </w:r>
    </w:p>
    <w:p w14:paraId="37EBD189" w14:textId="3370BB37" w:rsidR="00C00D35" w:rsidRPr="00027C39" w:rsidRDefault="00C00D35" w:rsidP="00C00D35">
      <w:pPr>
        <w:pStyle w:val="RCATHeading2"/>
        <w:rPr>
          <w:rFonts w:asciiTheme="minorHAnsi" w:hAnsiTheme="minorHAnsi"/>
          <w:b w:val="0"/>
        </w:rPr>
      </w:pPr>
      <w:r w:rsidRPr="00027C39">
        <w:rPr>
          <w:rFonts w:asciiTheme="minorHAnsi" w:hAnsiTheme="minorHAnsi"/>
          <w:b w:val="0"/>
        </w:rPr>
        <w:t>Cognitive interviewing is a method to identify sources of confusion in assessment items and to assess validity on the basis of content and response processes. Using think-aloud procedures and verbal probes, interviewers ask respondents to describe their thinking either concurrently as they answer each question or retrospectively after they complete the scale. The goal is to identify items where there is a misalignment between participant interpretation and the developer’s intentions and to identify ways to modify those items based on participant response.</w:t>
      </w:r>
      <w:r w:rsidR="000C61C3" w:rsidRPr="00027C39">
        <w:rPr>
          <w:rFonts w:asciiTheme="minorHAnsi" w:hAnsiTheme="minorHAnsi"/>
          <w:b w:val="0"/>
        </w:rPr>
        <w:fldChar w:fldCharType="begin">
          <w:fldData xml:space="preserve">PEVuZE5vdGU+PENpdGU+PEF1dGhvcj5QZXRlcnNvbjwvQXV0aG9yPjxZZWFyPjIwMTc8L1llYXI+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==
</w:fldData>
        </w:fldChar>
      </w:r>
      <w:r w:rsidR="000C61C3" w:rsidRPr="00027C39">
        <w:rPr>
          <w:rFonts w:asciiTheme="minorHAnsi" w:hAnsiTheme="minorHAnsi"/>
          <w:b w:val="0"/>
        </w:rPr>
        <w:instrText xml:space="preserve"> ADDIN EN.CITE </w:instrText>
      </w:r>
      <w:r w:rsidR="000C61C3" w:rsidRPr="00027C39">
        <w:rPr>
          <w:rFonts w:asciiTheme="minorHAnsi" w:hAnsiTheme="minorHAnsi"/>
          <w:b w:val="0"/>
        </w:rPr>
        <w:fldChar w:fldCharType="begin">
          <w:fldData xml:space="preserve">PEVuZE5vdGU+PENpdGU+PEF1dGhvcj5QZXRlcnNvbjwvQXV0aG9yPjxZZWFyPjIwMTc8L1llYXI+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==
</w:fldData>
        </w:fldChar>
      </w:r>
      <w:r w:rsidR="000C61C3" w:rsidRPr="00027C39">
        <w:rPr>
          <w:rFonts w:asciiTheme="minorHAnsi" w:hAnsiTheme="minorHAnsi"/>
          <w:b w:val="0"/>
        </w:rPr>
        <w:instrText xml:space="preserve"> ADDIN EN.CITE.DATA </w:instrText>
      </w:r>
      <w:r w:rsidR="000C61C3" w:rsidRPr="00027C39">
        <w:rPr>
          <w:rFonts w:asciiTheme="minorHAnsi" w:hAnsiTheme="minorHAnsi"/>
          <w:b w:val="0"/>
        </w:rPr>
      </w:r>
      <w:r w:rsidR="000C61C3" w:rsidRPr="00027C39">
        <w:rPr>
          <w:rFonts w:asciiTheme="minorHAnsi" w:hAnsiTheme="minorHAnsi"/>
          <w:b w:val="0"/>
        </w:rPr>
        <w:fldChar w:fldCharType="end"/>
      </w:r>
      <w:r w:rsidR="000C61C3" w:rsidRPr="00027C39">
        <w:rPr>
          <w:rFonts w:asciiTheme="minorHAnsi" w:hAnsiTheme="minorHAnsi"/>
          <w:b w:val="0"/>
        </w:rPr>
      </w:r>
      <w:r w:rsidR="000C61C3" w:rsidRPr="00027C39">
        <w:rPr>
          <w:rFonts w:asciiTheme="minorHAnsi" w:hAnsiTheme="minorHAnsi"/>
          <w:b w:val="0"/>
        </w:rPr>
        <w:fldChar w:fldCharType="separate"/>
      </w:r>
      <w:r w:rsidR="000C61C3" w:rsidRPr="00027C39">
        <w:rPr>
          <w:rFonts w:asciiTheme="minorHAnsi" w:hAnsiTheme="minorHAnsi"/>
          <w:b w:val="0"/>
          <w:noProof/>
        </w:rPr>
        <w:t>(30, 31)</w:t>
      </w:r>
      <w:r w:rsidR="000C61C3" w:rsidRPr="00027C39">
        <w:rPr>
          <w:rFonts w:asciiTheme="minorHAnsi" w:hAnsiTheme="minorHAnsi"/>
          <w:b w:val="0"/>
        </w:rPr>
        <w:fldChar w:fldCharType="end"/>
      </w:r>
    </w:p>
    <w:p w14:paraId="6CD25174" w14:textId="0D1BB949" w:rsidR="00C00D35" w:rsidRPr="00027C39" w:rsidRDefault="00C00D35" w:rsidP="00C00D35">
      <w:pPr>
        <w:pStyle w:val="RCATHeading2"/>
        <w:rPr>
          <w:rFonts w:asciiTheme="minorHAnsi" w:hAnsiTheme="minorHAnsi"/>
          <w:b w:val="0"/>
        </w:rPr>
      </w:pPr>
      <w:r w:rsidRPr="00027C39">
        <w:rPr>
          <w:rFonts w:asciiTheme="minorHAnsi" w:hAnsiTheme="minorHAnsi"/>
          <w:b w:val="0"/>
        </w:rPr>
        <w:t>Cognitive interviews will be conducted by a member of the research team, an experienced mixed-methods researcher, according to a pre-defined topic guide. Interviewees will be presented with items from the bank and first asked to complete the questions and verbalise their thoughts while doing so. The interviewer will observe and take notes. The second step involves asking participants about their response behaviour after they have completed all items.</w:t>
      </w:r>
    </w:p>
    <w:p w14:paraId="5B8BC36E" w14:textId="03162891" w:rsidR="00C00D35" w:rsidRPr="00027C39" w:rsidRDefault="00C00D35" w:rsidP="00C00D35">
      <w:pPr>
        <w:pStyle w:val="RCATHeading2"/>
        <w:rPr>
          <w:rFonts w:asciiTheme="minorHAnsi" w:hAnsiTheme="minorHAnsi"/>
          <w:b w:val="0"/>
        </w:rPr>
      </w:pPr>
      <w:r w:rsidRPr="00027C39">
        <w:rPr>
          <w:rFonts w:asciiTheme="minorHAnsi" w:hAnsiTheme="minorHAnsi"/>
          <w:b w:val="0"/>
        </w:rPr>
        <w:t>All interviews will be digitally recorded, professionally transcribed and the transcripts anonymised. Transcript data will be entered into a specialist software package (</w:t>
      </w:r>
      <w:proofErr w:type="gramStart"/>
      <w:r w:rsidRPr="00027C39">
        <w:rPr>
          <w:rFonts w:asciiTheme="minorHAnsi" w:hAnsiTheme="minorHAnsi"/>
          <w:b w:val="0"/>
        </w:rPr>
        <w:t>e.g.</w:t>
      </w:r>
      <w:proofErr w:type="gramEnd"/>
      <w:r w:rsidRPr="00027C39">
        <w:rPr>
          <w:rFonts w:asciiTheme="minorHAnsi" w:hAnsiTheme="minorHAnsi"/>
          <w:b w:val="0"/>
        </w:rPr>
        <w:t xml:space="preserve"> </w:t>
      </w:r>
      <w:proofErr w:type="spellStart"/>
      <w:r w:rsidRPr="00027C39">
        <w:rPr>
          <w:rFonts w:asciiTheme="minorHAnsi" w:hAnsiTheme="minorHAnsi"/>
          <w:b w:val="0"/>
        </w:rPr>
        <w:t>Nvivo</w:t>
      </w:r>
      <w:proofErr w:type="spellEnd"/>
      <w:r w:rsidRPr="00027C39">
        <w:rPr>
          <w:rFonts w:asciiTheme="minorHAnsi" w:hAnsiTheme="minorHAnsi"/>
          <w:b w:val="0"/>
        </w:rPr>
        <w:t>, QSR International) to aid organisation and analysis of the data. Data will be analysed on an item level with comments and problems labelled and grouped into categories.</w:t>
      </w:r>
    </w:p>
    <w:p w14:paraId="041EEAFE" w14:textId="75D36B9A" w:rsidR="00276F65" w:rsidRPr="00027C39" w:rsidRDefault="00276F65" w:rsidP="00C00D35">
      <w:pPr>
        <w:pStyle w:val="RCATHeading2"/>
        <w:rPr>
          <w:rFonts w:asciiTheme="minorHAnsi" w:hAnsiTheme="minorHAnsi"/>
          <w:b w:val="0"/>
        </w:rPr>
      </w:pPr>
      <w:r w:rsidRPr="00027C39">
        <w:rPr>
          <w:rFonts w:asciiTheme="minorHAnsi" w:hAnsiTheme="minorHAnsi"/>
          <w:b w:val="0"/>
        </w:rPr>
        <w:t>Based on previous published CAT development work it is anticipated that 10-20 interviews will be conducted.</w:t>
      </w:r>
      <w:r w:rsidR="000C61C3" w:rsidRPr="00027C39">
        <w:rPr>
          <w:rFonts w:asciiTheme="minorHAnsi" w:hAnsiTheme="minorHAnsi"/>
          <w:b w:val="0"/>
        </w:rPr>
        <w:fldChar w:fldCharType="begin">
          <w:fldData xml:space="preserve">PEVuZE5vdGU+PENpdGU+PEF1dGhvcj5QYWFwPC9BdXRob3I+PFllYXI+MjAxNDwvWWVhcj48UmVj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</w:fldData>
        </w:fldChar>
      </w:r>
      <w:r w:rsidR="000C61C3" w:rsidRPr="00027C39">
        <w:rPr>
          <w:rFonts w:asciiTheme="minorHAnsi" w:hAnsiTheme="minorHAnsi"/>
          <w:b w:val="0"/>
        </w:rPr>
        <w:instrText xml:space="preserve"> ADDIN EN.CITE </w:instrText>
      </w:r>
      <w:r w:rsidR="000C61C3" w:rsidRPr="00027C39">
        <w:rPr>
          <w:rFonts w:asciiTheme="minorHAnsi" w:hAnsiTheme="minorHAnsi"/>
          <w:b w:val="0"/>
        </w:rPr>
        <w:fldChar w:fldCharType="begin">
          <w:fldData xml:space="preserve">PEVuZE5vdGU+PENpdGU+PEF1dGhvcj5QYWFwPC9BdXRob3I+PFllYXI+MjAxNDwvWWVhcj48UmVj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</w:fldData>
        </w:fldChar>
      </w:r>
      <w:r w:rsidR="000C61C3" w:rsidRPr="00027C39">
        <w:rPr>
          <w:rFonts w:asciiTheme="minorHAnsi" w:hAnsiTheme="minorHAnsi"/>
          <w:b w:val="0"/>
        </w:rPr>
        <w:instrText xml:space="preserve"> ADDIN EN.CITE.DATA </w:instrText>
      </w:r>
      <w:r w:rsidR="000C61C3" w:rsidRPr="00027C39">
        <w:rPr>
          <w:rFonts w:asciiTheme="minorHAnsi" w:hAnsiTheme="minorHAnsi"/>
          <w:b w:val="0"/>
        </w:rPr>
      </w:r>
      <w:r w:rsidR="000C61C3" w:rsidRPr="00027C39">
        <w:rPr>
          <w:rFonts w:asciiTheme="minorHAnsi" w:hAnsiTheme="minorHAnsi"/>
          <w:b w:val="0"/>
        </w:rPr>
        <w:fldChar w:fldCharType="end"/>
      </w:r>
      <w:r w:rsidR="000C61C3" w:rsidRPr="00027C39">
        <w:rPr>
          <w:rFonts w:asciiTheme="minorHAnsi" w:hAnsiTheme="minorHAnsi"/>
          <w:b w:val="0"/>
        </w:rPr>
      </w:r>
      <w:r w:rsidR="000C61C3" w:rsidRPr="00027C39">
        <w:rPr>
          <w:rFonts w:asciiTheme="minorHAnsi" w:hAnsiTheme="minorHAnsi"/>
          <w:b w:val="0"/>
        </w:rPr>
        <w:fldChar w:fldCharType="separate"/>
      </w:r>
      <w:r w:rsidR="000C61C3" w:rsidRPr="00027C39">
        <w:rPr>
          <w:rFonts w:asciiTheme="minorHAnsi" w:hAnsiTheme="minorHAnsi"/>
          <w:b w:val="0"/>
          <w:noProof/>
        </w:rPr>
        <w:t>(28, 29)</w:t>
      </w:r>
      <w:r w:rsidR="000C61C3" w:rsidRPr="00027C39">
        <w:rPr>
          <w:rFonts w:asciiTheme="minorHAnsi" w:hAnsiTheme="minorHAnsi"/>
          <w:b w:val="0"/>
        </w:rPr>
        <w:fldChar w:fldCharType="end"/>
      </w:r>
      <w:r w:rsidRPr="00027C39">
        <w:rPr>
          <w:rFonts w:asciiTheme="minorHAnsi" w:hAnsiTheme="minorHAnsi"/>
          <w:b w:val="0"/>
        </w:rPr>
        <w:t xml:space="preserve">  </w:t>
      </w:r>
    </w:p>
    <w:p w14:paraId="2E233993" w14:textId="556EBE64" w:rsidR="004F1170" w:rsidRPr="00027C39" w:rsidRDefault="005804DF" w:rsidP="004F1170">
      <w:pPr>
        <w:pStyle w:val="bodytext1"/>
        <w:spacing w:after="200"/>
        <w:jc w:val="both"/>
        <w:rPr>
          <w:rFonts w:asciiTheme="minorHAnsi" w:hAnsiTheme="minorHAnsi" w:cstheme="minorHAnsi"/>
          <w:lang w:val="en-US"/>
        </w:rPr>
      </w:pPr>
      <w:r w:rsidRPr="00027C39">
        <w:rPr>
          <w:rFonts w:asciiTheme="minorHAnsi" w:eastAsiaTheme="minorHAnsi" w:hAnsiTheme="minorHAnsi" w:cstheme="minorHAnsi"/>
          <w:lang w:eastAsia="en-US"/>
        </w:rPr>
        <w:t>I</w:t>
      </w:r>
      <w:r w:rsidR="00C00D35" w:rsidRPr="00027C39">
        <w:rPr>
          <w:rFonts w:asciiTheme="minorHAnsi" w:eastAsiaTheme="minorHAnsi" w:hAnsiTheme="minorHAnsi" w:cstheme="minorHAnsi"/>
          <w:lang w:eastAsia="en-US"/>
        </w:rPr>
        <w:t>f the participant experiences distress during the interview they will be asked if they wish to delay or discontinue the process. The interviewer is an experienced mixed-methods researcher, supported by a study management group with experience of qualitative methodology.</w:t>
      </w:r>
      <w:r w:rsidR="00276F65" w:rsidRPr="00027C39">
        <w:rPr>
          <w:rFonts w:asciiTheme="minorHAnsi" w:eastAsiaTheme="minorHAnsi" w:hAnsiTheme="minorHAnsi" w:cstheme="minorHAnsi"/>
          <w:lang w:eastAsia="en-US"/>
        </w:rPr>
        <w:t xml:space="preserve"> </w:t>
      </w:r>
      <w:r w:rsidR="004F1170" w:rsidRPr="00027C39">
        <w:rPr>
          <w:rFonts w:asciiTheme="minorHAnsi" w:hAnsiTheme="minorHAnsi" w:cstheme="minorHAnsi"/>
          <w:lang w:val="en-US"/>
        </w:rPr>
        <w:t xml:space="preserve">The interviewer will be equipped to provide the participant with the </w:t>
      </w:r>
      <w:r w:rsidR="004F1170" w:rsidRPr="00027C39">
        <w:rPr>
          <w:rFonts w:asciiTheme="minorHAnsi" w:hAnsiTheme="minorHAnsi" w:cstheme="minorHAnsi"/>
        </w:rPr>
        <w:t xml:space="preserve">contact details of the senior clinician (a consultant nephrologist) on the research team if they wish for follow up. </w:t>
      </w:r>
    </w:p>
    <w:p w14:paraId="5A0124B6" w14:textId="0DAF1B7C" w:rsidR="004F1170" w:rsidRPr="00027C39" w:rsidRDefault="004F1170" w:rsidP="00C00D35">
      <w:pPr>
        <w:pStyle w:val="bodytext1"/>
        <w:spacing w:after="200"/>
        <w:jc w:val="both"/>
        <w:rPr>
          <w:rFonts w:asciiTheme="minorHAnsi" w:hAnsiTheme="minorHAnsi" w:cstheme="minorHAnsi"/>
          <w:lang w:val="en-US"/>
        </w:rPr>
      </w:pPr>
      <w:r w:rsidRPr="00027C39">
        <w:rPr>
          <w:rFonts w:asciiTheme="minorHAnsi" w:hAnsiTheme="minorHAnsi" w:cstheme="minorHAnsi"/>
          <w:lang w:val="en-US"/>
        </w:rPr>
        <w:t>Researchers themselves may become upset at the content of an interview. The interviewer will be supported by an academic mentor experienced in qualitative research, who will facilitate a de-brief after any interview that is particularly unsettling. Other members of the trial management team will also be available to discuss any concerns. The interviewer will be offered training and support in handling difficult situations. They will also adhere to the University of Birmingham lone researcher safety protocol.</w:t>
      </w:r>
    </w:p>
    <w:p w14:paraId="56FF39DF" w14:textId="77777777" w:rsidR="00C00D35" w:rsidRPr="00027C39" w:rsidRDefault="00C00D35" w:rsidP="00F3517B">
      <w:pPr>
        <w:pStyle w:val="RCATHeading2"/>
        <w:rPr>
          <w:rFonts w:asciiTheme="minorHAnsi" w:hAnsiTheme="minorHAnsi"/>
          <w:b w:val="0"/>
          <w:i/>
        </w:rPr>
      </w:pPr>
      <w:r w:rsidRPr="00027C39">
        <w:rPr>
          <w:rFonts w:asciiTheme="minorHAnsi" w:hAnsiTheme="minorHAnsi"/>
          <w:b w:val="0"/>
          <w:i/>
        </w:rPr>
        <w:t>Recruitment and consent</w:t>
      </w:r>
    </w:p>
    <w:p w14:paraId="5C054F0C" w14:textId="5653A5A7" w:rsidR="00E93975" w:rsidRPr="00027C39" w:rsidRDefault="00027675" w:rsidP="00027675">
      <w:pPr>
        <w:spacing w:after="200"/>
        <w:jc w:val="both"/>
        <w:rPr>
          <w:rFonts w:asciiTheme="minorHAnsi" w:hAnsiTheme="minorHAnsi" w:cstheme="minorHAnsi"/>
        </w:rPr>
      </w:pPr>
      <w:r w:rsidRPr="00027C39">
        <w:rPr>
          <w:rFonts w:asciiTheme="minorHAnsi" w:hAnsiTheme="minorHAnsi" w:cstheme="minorHAnsi"/>
        </w:rPr>
        <w:t>Firstly, participant</w:t>
      </w:r>
      <w:r w:rsidR="009C2835" w:rsidRPr="00027C39">
        <w:rPr>
          <w:rFonts w:asciiTheme="minorHAnsi" w:hAnsiTheme="minorHAnsi" w:cstheme="minorHAnsi"/>
        </w:rPr>
        <w:t>s</w:t>
      </w:r>
      <w:r w:rsidRPr="00027C39">
        <w:rPr>
          <w:rFonts w:asciiTheme="minorHAnsi" w:hAnsiTheme="minorHAnsi" w:cstheme="minorHAnsi"/>
        </w:rPr>
        <w:t xml:space="preserve"> that were interviewed in Phase 1, and who gave consent to be re-contacted, will be sent a</w:t>
      </w:r>
      <w:r w:rsidR="009C2835" w:rsidRPr="00027C39">
        <w:rPr>
          <w:rFonts w:asciiTheme="minorHAnsi" w:hAnsiTheme="minorHAnsi" w:cstheme="minorHAnsi"/>
        </w:rPr>
        <w:t>n</w:t>
      </w:r>
      <w:r w:rsidRPr="00027C39">
        <w:rPr>
          <w:rFonts w:asciiTheme="minorHAnsi" w:hAnsiTheme="minorHAnsi" w:cstheme="minorHAnsi"/>
        </w:rPr>
        <w:t xml:space="preserve"> email invite</w:t>
      </w:r>
      <w:r w:rsidR="009C2835" w:rsidRPr="00027C39">
        <w:rPr>
          <w:rFonts w:asciiTheme="minorHAnsi" w:hAnsiTheme="minorHAnsi" w:cstheme="minorHAnsi"/>
        </w:rPr>
        <w:t xml:space="preserve">, PIS and ICF </w:t>
      </w:r>
      <w:r w:rsidRPr="00027C39">
        <w:rPr>
          <w:rFonts w:asciiTheme="minorHAnsi" w:hAnsiTheme="minorHAnsi" w:cstheme="minorHAnsi"/>
        </w:rPr>
        <w:t>(</w:t>
      </w:r>
      <w:r w:rsidR="009C2835" w:rsidRPr="00027C39">
        <w:rPr>
          <w:rFonts w:asciiTheme="minorHAnsi" w:hAnsiTheme="minorHAnsi" w:cstheme="minorHAnsi"/>
          <w:b/>
        </w:rPr>
        <w:t xml:space="preserve">see Phase 2 cognitive interview email </w:t>
      </w:r>
      <w:r w:rsidR="009C2835" w:rsidRPr="00027C39">
        <w:rPr>
          <w:rFonts w:asciiTheme="minorHAnsi" w:hAnsiTheme="minorHAnsi" w:cstheme="minorHAnsi"/>
          <w:b/>
        </w:rPr>
        <w:lastRenderedPageBreak/>
        <w:t>invite template, Phase 2 cognitive interview patient information sheet (PIS) and Phase 2 cognitive interview informed consent form (ICF)</w:t>
      </w:r>
      <w:r w:rsidRPr="00027C39">
        <w:rPr>
          <w:rFonts w:asciiTheme="minorHAnsi" w:hAnsiTheme="minorHAnsi" w:cstheme="minorHAnsi"/>
        </w:rPr>
        <w:t>). Purposive recruitment will ensure participants are selected to represent different stages of CKD disease continuum (stage 3/5 pre-dialysis, patients receiving dialysis, patients post renal</w:t>
      </w:r>
      <w:r w:rsidR="00B34FD6" w:rsidRPr="00027C39">
        <w:rPr>
          <w:rFonts w:asciiTheme="minorHAnsi" w:hAnsiTheme="minorHAnsi" w:cstheme="minorHAnsi"/>
        </w:rPr>
        <w:t xml:space="preserve"> </w:t>
      </w:r>
      <w:r w:rsidRPr="00027C39">
        <w:rPr>
          <w:rFonts w:asciiTheme="minorHAnsi" w:hAnsiTheme="minorHAnsi" w:cstheme="minorHAnsi"/>
        </w:rPr>
        <w:t xml:space="preserve">transplant). </w:t>
      </w:r>
    </w:p>
    <w:p w14:paraId="2A6F957B" w14:textId="2F1797D7" w:rsidR="00A45C3D" w:rsidRPr="00027C39" w:rsidRDefault="00027675" w:rsidP="00A45C3D">
      <w:pPr>
        <w:pStyle w:val="RCATHeading2"/>
        <w:rPr>
          <w:rFonts w:asciiTheme="minorHAnsi" w:hAnsiTheme="minorHAnsi"/>
          <w:b w:val="0"/>
        </w:rPr>
      </w:pPr>
      <w:r w:rsidRPr="00027C39">
        <w:rPr>
          <w:rFonts w:asciiTheme="minorHAnsi" w:hAnsiTheme="minorHAnsi"/>
          <w:b w:val="0"/>
        </w:rPr>
        <w:t>If further targeted recruitment is necessary</w:t>
      </w:r>
      <w:r w:rsidR="00E93975" w:rsidRPr="00027C39">
        <w:rPr>
          <w:rFonts w:asciiTheme="minorHAnsi" w:hAnsiTheme="minorHAnsi"/>
          <w:b w:val="0"/>
        </w:rPr>
        <w:t xml:space="preserve"> via the NHS</w:t>
      </w:r>
      <w:r w:rsidRPr="00027C39">
        <w:rPr>
          <w:rFonts w:asciiTheme="minorHAnsi" w:hAnsiTheme="minorHAnsi"/>
          <w:b w:val="0"/>
        </w:rPr>
        <w:t xml:space="preserve">, recruitment of patients via </w:t>
      </w:r>
      <w:r w:rsidR="00E93975" w:rsidRPr="00027C39">
        <w:rPr>
          <w:rFonts w:asciiTheme="minorHAnsi" w:hAnsiTheme="minorHAnsi"/>
          <w:b w:val="0"/>
        </w:rPr>
        <w:t xml:space="preserve">named renal research sites </w:t>
      </w:r>
      <w:r w:rsidRPr="00027C39">
        <w:rPr>
          <w:rFonts w:asciiTheme="minorHAnsi" w:hAnsiTheme="minorHAnsi"/>
          <w:b w:val="0"/>
        </w:rPr>
        <w:t>will take place as outlined below</w:t>
      </w:r>
      <w:r w:rsidR="00E93975" w:rsidRPr="00027C39">
        <w:rPr>
          <w:rFonts w:asciiTheme="minorHAnsi" w:hAnsiTheme="minorHAnsi"/>
          <w:b w:val="0"/>
        </w:rPr>
        <w:t>, starting with the study host site Queen Elizabeth Hospital Birmingham (QEHB).</w:t>
      </w:r>
      <w:r w:rsidR="00E93975" w:rsidRPr="00027C39">
        <w:rPr>
          <w:rFonts w:asciiTheme="minorHAnsi" w:hAnsiTheme="minorHAnsi"/>
        </w:rPr>
        <w:t xml:space="preserve"> </w:t>
      </w:r>
      <w:r w:rsidR="00A45C3D" w:rsidRPr="00027C39">
        <w:rPr>
          <w:rFonts w:asciiTheme="minorHAnsi" w:hAnsiTheme="minorHAnsi"/>
          <w:b w:val="0"/>
        </w:rPr>
        <w:t xml:space="preserve">Members of the renal research team at each renal research site will screen for potentially eligible study participants using the inclusion/exclusion criteria and will send eligible patients a study invite email or letter, PIS and ICF. </w:t>
      </w:r>
    </w:p>
    <w:p w14:paraId="185BFB5A" w14:textId="443BF8F0" w:rsidR="00027675" w:rsidRPr="00027C39" w:rsidRDefault="00E93975" w:rsidP="00027675">
      <w:pPr>
        <w:spacing w:after="200"/>
        <w:jc w:val="both"/>
        <w:rPr>
          <w:rFonts w:asciiTheme="minorHAnsi" w:hAnsiTheme="minorHAnsi" w:cstheme="minorHAnsi"/>
        </w:rPr>
      </w:pPr>
      <w:r w:rsidRPr="00027C39">
        <w:rPr>
          <w:rFonts w:asciiTheme="minorHAnsi" w:hAnsiTheme="minorHAnsi" w:cstheme="minorHAnsi"/>
        </w:rPr>
        <w:t>The research team will ensure local R&amp;D approval/assurance is in place at each recruitment site</w:t>
      </w:r>
      <w:r w:rsidR="00A45C3D" w:rsidRPr="00027C39">
        <w:rPr>
          <w:rFonts w:asciiTheme="minorHAnsi" w:hAnsiTheme="minorHAnsi" w:cstheme="minorHAnsi"/>
        </w:rPr>
        <w:t xml:space="preserve"> activated</w:t>
      </w:r>
      <w:r w:rsidRPr="00027C39">
        <w:rPr>
          <w:rFonts w:asciiTheme="minorHAnsi" w:hAnsiTheme="minorHAnsi" w:cstheme="minorHAnsi"/>
        </w:rPr>
        <w:t>. Sites will not be permitted to enrol participants until written confirmation of R&amp;D approval/assurance is received by the research team.</w:t>
      </w:r>
    </w:p>
    <w:p w14:paraId="30496395" w14:textId="4D5DE0C3" w:rsidR="009C2835" w:rsidRPr="00027C39" w:rsidRDefault="00365D0C" w:rsidP="009C2835">
      <w:pPr>
        <w:pStyle w:val="RCATHeading2"/>
        <w:rPr>
          <w:rFonts w:asciiTheme="minorHAnsi" w:hAnsiTheme="minorHAnsi"/>
          <w:b w:val="0"/>
        </w:rPr>
      </w:pPr>
      <w:r w:rsidRPr="00027C39">
        <w:rPr>
          <w:rFonts w:asciiTheme="minorHAnsi" w:hAnsiTheme="minorHAnsi"/>
          <w:b w:val="0"/>
        </w:rPr>
        <w:t>I</w:t>
      </w:r>
      <w:r w:rsidR="009C2835" w:rsidRPr="00027C39">
        <w:rPr>
          <w:rFonts w:asciiTheme="minorHAnsi" w:hAnsiTheme="minorHAnsi"/>
          <w:b w:val="0"/>
        </w:rPr>
        <w:t xml:space="preserve">nterested </w:t>
      </w:r>
      <w:r w:rsidRPr="00027C39">
        <w:rPr>
          <w:rFonts w:asciiTheme="minorHAnsi" w:hAnsiTheme="minorHAnsi"/>
          <w:b w:val="0"/>
        </w:rPr>
        <w:t>individuals</w:t>
      </w:r>
      <w:r w:rsidR="009C2835" w:rsidRPr="00027C39">
        <w:rPr>
          <w:rFonts w:asciiTheme="minorHAnsi" w:hAnsiTheme="minorHAnsi"/>
          <w:b w:val="0"/>
        </w:rPr>
        <w:t xml:space="preserve"> will be asked to contact the researchers, either by phone or email if they wish to discuss the study further and/or consent to take part in the research. A time will be arranged for the interview to take place either over the telephone, or in-person at the University of Birmingham or at another location to suit the participant. The research team will ensure that individuals have at least 24 hours to digest the PIS, and responses to any follow-up questions, before making a decision over whether or not to take part. Written or audio recorded verbal consent will be taken prior to the interview taking place, depending on the setting. </w:t>
      </w:r>
    </w:p>
    <w:p w14:paraId="25848198" w14:textId="77777777" w:rsidR="007F71D1" w:rsidRPr="00027C39" w:rsidRDefault="007F71D1" w:rsidP="009C2835">
      <w:pPr>
        <w:pStyle w:val="RCATHeading2"/>
        <w:rPr>
          <w:rFonts w:asciiTheme="minorHAnsi" w:hAnsiTheme="minorHAnsi"/>
          <w:b w:val="0"/>
        </w:rPr>
      </w:pPr>
    </w:p>
    <w:p w14:paraId="34BF3233" w14:textId="21456A1B" w:rsidR="004735FA" w:rsidRPr="00027C39" w:rsidRDefault="00B42D7E" w:rsidP="00CC4AB7">
      <w:pPr>
        <w:pStyle w:val="RCATHeading3"/>
      </w:pPr>
      <w:r w:rsidRPr="00027C39">
        <w:t>3.2.2 Online/postal survey</w:t>
      </w:r>
    </w:p>
    <w:p w14:paraId="1D494817" w14:textId="531EB8E9" w:rsidR="00A934C8" w:rsidRPr="00027C39" w:rsidRDefault="00A934C8" w:rsidP="00A934C8">
      <w:pPr>
        <w:spacing w:after="200"/>
        <w:jc w:val="both"/>
        <w:rPr>
          <w:rFonts w:asciiTheme="minorHAnsi" w:hAnsiTheme="minorHAnsi" w:cstheme="minorHAnsi"/>
        </w:rPr>
      </w:pPr>
      <w:r w:rsidRPr="00027C39">
        <w:rPr>
          <w:rFonts w:asciiTheme="minorHAnsi" w:hAnsiTheme="minorHAnsi" w:cstheme="minorHAnsi"/>
        </w:rPr>
        <w:t xml:space="preserve">To allow psychometric evaluation and calibration of the candidate item-bank generated in Phase I and refined in the cognitive interviews, participants in Phase II of the study will be asked to complete a survey including each question in the item bank, along with additional sociodemographic and clinical questions. Depending on the number of items included in the bank in Phase 1, it may be necessary to split the bank into ‘blocks’ so that each participant will only see a subset of the overall bank. This will reduce participant burden. Input from the patient advisory group will be sought at this stage before the item-bank survey is sent out to participants. </w:t>
      </w:r>
      <w:r w:rsidR="00870E98" w:rsidRPr="00027C39">
        <w:rPr>
          <w:rFonts w:asciiTheme="minorHAnsi" w:hAnsiTheme="minorHAnsi" w:cstheme="minorHAnsi"/>
        </w:rPr>
        <w:t>A subset of participants may be asked to complete a second survey approximately 3 months after the first survey to evaluate responsiveness of the item bank.</w:t>
      </w:r>
      <w:r w:rsidRPr="00027C39">
        <w:rPr>
          <w:rFonts w:asciiTheme="minorHAnsi" w:hAnsiTheme="minorHAnsi" w:cstheme="minorHAnsi"/>
        </w:rPr>
        <w:t xml:space="preserve"> </w:t>
      </w:r>
      <w:r w:rsidR="008F41C5" w:rsidRPr="00027C39">
        <w:rPr>
          <w:rFonts w:asciiTheme="minorHAnsi" w:hAnsiTheme="minorHAnsi" w:cstheme="minorHAnsi"/>
        </w:rPr>
        <w:t>A member of the research team will liaise with research site-staff to extract baseline clinical data, including dialysis and transplant status, eGFR (patients not on dialysis), comorbid conditions/medical history and CKD clinical status at 3 months to determine better, same, or worse clinical status from baseline.</w:t>
      </w:r>
    </w:p>
    <w:p w14:paraId="1F5F4D3C" w14:textId="29CB94D2" w:rsidR="00A934C8" w:rsidRPr="00027C39" w:rsidRDefault="00A934C8" w:rsidP="00A934C8">
      <w:pPr>
        <w:spacing w:after="200"/>
        <w:jc w:val="both"/>
        <w:rPr>
          <w:rFonts w:asciiTheme="minorHAnsi" w:hAnsiTheme="minorHAnsi" w:cstheme="minorHAnsi"/>
        </w:rPr>
      </w:pPr>
      <w:r w:rsidRPr="00027C39">
        <w:rPr>
          <w:rFonts w:asciiTheme="minorHAnsi" w:hAnsiTheme="minorHAnsi" w:cstheme="minorHAnsi"/>
        </w:rPr>
        <w:t>The survey will include options to complete on-line and on-paper. The on-line version will be piloted for use on smartphones, tablets and personal computers.</w:t>
      </w:r>
    </w:p>
    <w:p w14:paraId="7D7ABF8D" w14:textId="49EE1710" w:rsidR="00387D2E" w:rsidRPr="00027C39" w:rsidRDefault="00387D2E" w:rsidP="00387D2E">
      <w:pPr>
        <w:spacing w:after="200"/>
        <w:jc w:val="both"/>
        <w:rPr>
          <w:rFonts w:asciiTheme="minorHAnsi" w:hAnsiTheme="minorHAnsi" w:cstheme="minorHAnsi"/>
        </w:rPr>
      </w:pPr>
      <w:r w:rsidRPr="00027C39">
        <w:rPr>
          <w:rFonts w:asciiTheme="minorHAnsi" w:hAnsiTheme="minorHAnsi" w:cstheme="minorHAnsi"/>
        </w:rPr>
        <w:t xml:space="preserve">Depending on the findings of Phase 1, the survey may contain sensitive questions, such as those around sexual function. Sometimes participants can become </w:t>
      </w:r>
      <w:r w:rsidR="00F42392" w:rsidRPr="00027C39">
        <w:rPr>
          <w:rFonts w:asciiTheme="minorHAnsi" w:hAnsiTheme="minorHAnsi" w:cstheme="minorHAnsi"/>
        </w:rPr>
        <w:t>uncomfortable</w:t>
      </w:r>
      <w:r w:rsidRPr="00027C39">
        <w:rPr>
          <w:rFonts w:asciiTheme="minorHAnsi" w:hAnsiTheme="minorHAnsi" w:cstheme="minorHAnsi"/>
        </w:rPr>
        <w:t xml:space="preserve"> when answering these types of questions. We will give participants clear information around why </w:t>
      </w:r>
      <w:r w:rsidRPr="00027C39">
        <w:rPr>
          <w:rFonts w:asciiTheme="minorHAnsi" w:hAnsiTheme="minorHAnsi" w:cstheme="minorHAnsi"/>
        </w:rPr>
        <w:lastRenderedPageBreak/>
        <w:t xml:space="preserve">we need to ask these questions and what will be done with the data, but we will also make it clear that participants are free not to answer these questions if they do not want to. </w:t>
      </w:r>
    </w:p>
    <w:p w14:paraId="0218FD68" w14:textId="69137F1A" w:rsidR="00387D2E" w:rsidRPr="00027C39" w:rsidRDefault="00387D2E" w:rsidP="00387D2E">
      <w:pPr>
        <w:spacing w:after="200"/>
        <w:jc w:val="both"/>
        <w:rPr>
          <w:rFonts w:asciiTheme="minorHAnsi" w:hAnsiTheme="minorHAnsi" w:cstheme="minorHAnsi"/>
        </w:rPr>
      </w:pPr>
      <w:r w:rsidRPr="00027C39">
        <w:rPr>
          <w:rFonts w:asciiTheme="minorHAnsi" w:hAnsiTheme="minorHAnsi" w:cstheme="minorHAnsi"/>
        </w:rPr>
        <w:t>We will ask participants to contact their GP if they have any concerns about their health or care after completing the survey. In addition, we will provide links/contact details for recognised CKD support groups approved by our clinician researchers and PPI group at the beginning and end of the survey.</w:t>
      </w:r>
    </w:p>
    <w:p w14:paraId="428CB6EC" w14:textId="2B083E9A" w:rsidR="00A934C8" w:rsidRPr="00027C39" w:rsidRDefault="00A934C8" w:rsidP="00A934C8">
      <w:pPr>
        <w:spacing w:after="200"/>
        <w:jc w:val="both"/>
        <w:rPr>
          <w:rFonts w:asciiTheme="minorHAnsi" w:hAnsiTheme="minorHAnsi" w:cstheme="minorHAnsi"/>
          <w:i/>
        </w:rPr>
      </w:pPr>
      <w:r w:rsidRPr="00027C39">
        <w:rPr>
          <w:rFonts w:asciiTheme="minorHAnsi" w:hAnsiTheme="minorHAnsi" w:cstheme="minorHAnsi"/>
          <w:i/>
        </w:rPr>
        <w:t>Recruitment and consent</w:t>
      </w:r>
    </w:p>
    <w:p w14:paraId="286B7E12" w14:textId="3830B06C" w:rsidR="00853075" w:rsidRPr="00027C39" w:rsidRDefault="00ED0376" w:rsidP="00ED0376">
      <w:pPr>
        <w:spacing w:after="200"/>
        <w:jc w:val="both"/>
        <w:rPr>
          <w:rFonts w:asciiTheme="minorHAnsi" w:hAnsiTheme="minorHAnsi" w:cstheme="minorHAnsi"/>
        </w:rPr>
      </w:pPr>
      <w:r w:rsidRPr="00027C39">
        <w:rPr>
          <w:rFonts w:asciiTheme="minorHAnsi" w:hAnsiTheme="minorHAnsi" w:cstheme="minorHAnsi"/>
          <w:b/>
        </w:rPr>
        <w:t xml:space="preserve">NIHR Applied Research Collaboration (ARC) West Midlands. </w:t>
      </w:r>
      <w:r w:rsidRPr="00027C39">
        <w:rPr>
          <w:rFonts w:asciiTheme="minorHAnsi" w:hAnsiTheme="minorHAnsi" w:cstheme="minorHAnsi"/>
        </w:rPr>
        <w:t>The NIHR ARC is a five</w:t>
      </w:r>
      <w:r w:rsidR="001123EF" w:rsidRPr="00027C39">
        <w:rPr>
          <w:rFonts w:asciiTheme="minorHAnsi" w:hAnsiTheme="minorHAnsi" w:cstheme="minorHAnsi"/>
        </w:rPr>
        <w:t>-</w:t>
      </w:r>
      <w:r w:rsidRPr="00027C39">
        <w:rPr>
          <w:rFonts w:asciiTheme="minorHAnsi" w:hAnsiTheme="minorHAnsi" w:cstheme="minorHAnsi"/>
        </w:rPr>
        <w:t>year initiative (2019-2024) funded by the NIHR and with matched funds provided by local health and social services (£135 million). There are currently 15 ARCs in England.</w:t>
      </w:r>
      <w:r w:rsidRPr="00027C39">
        <w:rPr>
          <w:rFonts w:asciiTheme="minorHAnsi" w:hAnsiTheme="minorHAnsi" w:cstheme="minorHAnsi"/>
          <w:b/>
        </w:rPr>
        <w:t xml:space="preserve"> In collaboration with AR</w:t>
      </w:r>
      <w:r w:rsidR="00853075" w:rsidRPr="00027C39">
        <w:rPr>
          <w:rFonts w:asciiTheme="minorHAnsi" w:hAnsiTheme="minorHAnsi" w:cstheme="minorHAnsi"/>
          <w:b/>
        </w:rPr>
        <w:t>C</w:t>
      </w:r>
      <w:r w:rsidRPr="00027C39">
        <w:rPr>
          <w:rFonts w:asciiTheme="minorHAnsi" w:hAnsiTheme="minorHAnsi" w:cstheme="minorHAnsi"/>
          <w:b/>
        </w:rPr>
        <w:t xml:space="preserve"> west midlands</w:t>
      </w:r>
      <w:r w:rsidR="00853075" w:rsidRPr="00027C39">
        <w:rPr>
          <w:rFonts w:asciiTheme="minorHAnsi" w:hAnsiTheme="minorHAnsi" w:cstheme="minorHAnsi"/>
          <w:b/>
        </w:rPr>
        <w:t xml:space="preserve">, </w:t>
      </w:r>
      <w:r w:rsidR="00D17366" w:rsidRPr="00027C39">
        <w:rPr>
          <w:rFonts w:asciiTheme="minorHAnsi" w:hAnsiTheme="minorHAnsi" w:cstheme="minorHAnsi"/>
        </w:rPr>
        <w:t>a</w:t>
      </w:r>
      <w:r w:rsidRPr="00027C39">
        <w:rPr>
          <w:rFonts w:asciiTheme="minorHAnsi" w:hAnsiTheme="minorHAnsi" w:cstheme="minorHAnsi"/>
        </w:rPr>
        <w:t xml:space="preserve">ll eligible patients </w:t>
      </w:r>
      <w:r w:rsidR="00853075" w:rsidRPr="00027C39">
        <w:rPr>
          <w:rFonts w:asciiTheme="minorHAnsi" w:hAnsiTheme="minorHAnsi" w:cstheme="minorHAnsi"/>
        </w:rPr>
        <w:t>under the care of a renal centre (secondary care) at</w:t>
      </w:r>
      <w:r w:rsidRPr="00027C39">
        <w:rPr>
          <w:rFonts w:asciiTheme="minorHAnsi" w:hAnsiTheme="minorHAnsi" w:cstheme="minorHAnsi"/>
        </w:rPr>
        <w:t xml:space="preserve"> 1 or more NHS Trusts in the West Midlands will be sent a </w:t>
      </w:r>
      <w:r w:rsidR="00853075" w:rsidRPr="00027C39">
        <w:rPr>
          <w:rFonts w:asciiTheme="minorHAnsi" w:hAnsiTheme="minorHAnsi" w:cstheme="minorHAnsi"/>
        </w:rPr>
        <w:t xml:space="preserve">Phase 2 survey invite. </w:t>
      </w:r>
      <w:r w:rsidRPr="00027C39">
        <w:rPr>
          <w:rFonts w:asciiTheme="minorHAnsi" w:hAnsiTheme="minorHAnsi" w:cstheme="minorHAnsi"/>
        </w:rPr>
        <w:t xml:space="preserve">Trusts will be chosen to maximise diversity in patient demographics, catchment size, urban-rural mix.  </w:t>
      </w:r>
    </w:p>
    <w:p w14:paraId="63ACA19B" w14:textId="77777777" w:rsidR="00853075" w:rsidRPr="00027C39" w:rsidRDefault="00853075" w:rsidP="00853075">
      <w:pPr>
        <w:spacing w:after="200"/>
        <w:jc w:val="both"/>
        <w:rPr>
          <w:rFonts w:asciiTheme="minorHAnsi" w:hAnsiTheme="minorHAnsi" w:cstheme="minorHAnsi"/>
        </w:rPr>
      </w:pPr>
      <w:r w:rsidRPr="00027C39">
        <w:rPr>
          <w:rFonts w:asciiTheme="minorHAnsi" w:hAnsiTheme="minorHAnsi" w:cstheme="minorHAnsi"/>
        </w:rPr>
        <w:t>The research team will ensure local R&amp;D approval/assurance is in place at each recruitment site activated. Sites will not be permitted to enrol participants until written confirmation of R&amp;D approval/assurance is received by the research team.</w:t>
      </w:r>
    </w:p>
    <w:p w14:paraId="763D4D39" w14:textId="595765E9" w:rsidR="00BA3D9E" w:rsidRPr="00027C39" w:rsidRDefault="00BA3D9E" w:rsidP="00BA3D9E">
      <w:pPr>
        <w:spacing w:after="200"/>
        <w:jc w:val="both"/>
        <w:rPr>
          <w:rFonts w:asciiTheme="minorHAnsi" w:hAnsiTheme="minorHAnsi" w:cstheme="minorHAnsi"/>
        </w:rPr>
      </w:pPr>
      <w:r w:rsidRPr="00027C39">
        <w:rPr>
          <w:rFonts w:asciiTheme="minorHAnsi" w:hAnsiTheme="minorHAnsi" w:cstheme="minorHAnsi"/>
        </w:rPr>
        <w:t xml:space="preserve">Renal unit staff who are members of the patient care team at each trust will identify eligible patients from hospital records, and survey packs will be prepared by the university research team. </w:t>
      </w:r>
      <w:r w:rsidR="00ED0376" w:rsidRPr="00027C39">
        <w:rPr>
          <w:rFonts w:asciiTheme="minorHAnsi" w:hAnsiTheme="minorHAnsi" w:cstheme="minorHAnsi"/>
        </w:rPr>
        <w:t xml:space="preserve">Eligible patients will be sent a letter of invitation from </w:t>
      </w:r>
      <w:r w:rsidR="00612A1D" w:rsidRPr="00027C39">
        <w:rPr>
          <w:rFonts w:asciiTheme="minorHAnsi" w:hAnsiTheme="minorHAnsi" w:cstheme="minorHAnsi"/>
        </w:rPr>
        <w:t>a named</w:t>
      </w:r>
      <w:r w:rsidR="00ED0376" w:rsidRPr="00027C39">
        <w:rPr>
          <w:rFonts w:asciiTheme="minorHAnsi" w:hAnsiTheme="minorHAnsi" w:cstheme="minorHAnsi"/>
        </w:rPr>
        <w:t xml:space="preserve"> renal unit consultant</w:t>
      </w:r>
      <w:r w:rsidR="00853075" w:rsidRPr="00027C39">
        <w:rPr>
          <w:rFonts w:asciiTheme="minorHAnsi" w:hAnsiTheme="minorHAnsi" w:cstheme="minorHAnsi"/>
        </w:rPr>
        <w:t>,</w:t>
      </w:r>
      <w:r w:rsidR="00ED0376" w:rsidRPr="00027C39">
        <w:rPr>
          <w:rFonts w:asciiTheme="minorHAnsi" w:hAnsiTheme="minorHAnsi" w:cstheme="minorHAnsi"/>
        </w:rPr>
        <w:t xml:space="preserve"> a</w:t>
      </w:r>
      <w:r w:rsidR="00853075" w:rsidRPr="00027C39">
        <w:rPr>
          <w:rFonts w:asciiTheme="minorHAnsi" w:hAnsiTheme="minorHAnsi" w:cstheme="minorHAnsi"/>
        </w:rPr>
        <w:t xml:space="preserve"> PIS </w:t>
      </w:r>
      <w:r w:rsidR="00ED0376" w:rsidRPr="00027C39">
        <w:rPr>
          <w:rFonts w:asciiTheme="minorHAnsi" w:hAnsiTheme="minorHAnsi" w:cstheme="minorHAnsi"/>
        </w:rPr>
        <w:t xml:space="preserve">and </w:t>
      </w:r>
      <w:r w:rsidR="00853075" w:rsidRPr="00027C39">
        <w:rPr>
          <w:rFonts w:asciiTheme="minorHAnsi" w:hAnsiTheme="minorHAnsi" w:cstheme="minorHAnsi"/>
        </w:rPr>
        <w:t>a paper copy of the survey booklet</w:t>
      </w:r>
      <w:r w:rsidR="00ED0376" w:rsidRPr="00027C39">
        <w:rPr>
          <w:rFonts w:asciiTheme="minorHAnsi" w:hAnsiTheme="minorHAnsi" w:cstheme="minorHAnsi"/>
        </w:rPr>
        <w:t>, to be returned directly to the researchers</w:t>
      </w:r>
      <w:r w:rsidRPr="00027C39">
        <w:rPr>
          <w:rFonts w:asciiTheme="minorHAnsi" w:hAnsiTheme="minorHAnsi" w:cstheme="minorHAnsi"/>
        </w:rPr>
        <w:t xml:space="preserve"> in a pre-paid return envelope</w:t>
      </w:r>
      <w:r w:rsidR="00853075" w:rsidRPr="00027C39">
        <w:rPr>
          <w:rFonts w:asciiTheme="minorHAnsi" w:hAnsiTheme="minorHAnsi" w:cstheme="minorHAnsi"/>
        </w:rPr>
        <w:t xml:space="preserve"> (see </w:t>
      </w:r>
      <w:r w:rsidR="00853075" w:rsidRPr="00027C39">
        <w:rPr>
          <w:rFonts w:asciiTheme="minorHAnsi" w:hAnsiTheme="minorHAnsi" w:cstheme="minorHAnsi"/>
          <w:b/>
        </w:rPr>
        <w:t>Phase 2 survey invite</w:t>
      </w:r>
      <w:r w:rsidR="00853075" w:rsidRPr="00027C39">
        <w:rPr>
          <w:rFonts w:asciiTheme="minorHAnsi" w:hAnsiTheme="minorHAnsi" w:cstheme="minorHAnsi"/>
        </w:rPr>
        <w:t xml:space="preserve">, </w:t>
      </w:r>
      <w:r w:rsidR="00853075" w:rsidRPr="00027C39">
        <w:rPr>
          <w:rFonts w:asciiTheme="minorHAnsi" w:hAnsiTheme="minorHAnsi" w:cstheme="minorHAnsi"/>
          <w:b/>
        </w:rPr>
        <w:t>Phase 2 survey PIS</w:t>
      </w:r>
      <w:r w:rsidR="00853075" w:rsidRPr="00027C39">
        <w:rPr>
          <w:rFonts w:asciiTheme="minorHAnsi" w:hAnsiTheme="minorHAnsi" w:cstheme="minorHAnsi"/>
        </w:rPr>
        <w:t>)</w:t>
      </w:r>
      <w:r w:rsidR="00ED0376" w:rsidRPr="00027C39">
        <w:rPr>
          <w:rFonts w:asciiTheme="minorHAnsi" w:hAnsiTheme="minorHAnsi" w:cstheme="minorHAnsi"/>
        </w:rPr>
        <w:t xml:space="preserve">. </w:t>
      </w:r>
      <w:r w:rsidR="00853075" w:rsidRPr="00027C39">
        <w:rPr>
          <w:rFonts w:asciiTheme="minorHAnsi" w:hAnsiTheme="minorHAnsi" w:cstheme="minorHAnsi"/>
        </w:rPr>
        <w:t>Participants will also be given the opportunity to complete and submit an online version of the survey instead of the paper copy.</w:t>
      </w:r>
      <w:r w:rsidR="00853075" w:rsidRPr="00027C39">
        <w:rPr>
          <w:rFonts w:asciiTheme="minorHAnsi" w:hAnsiTheme="minorHAnsi" w:cstheme="minorHAnsi"/>
          <w:b/>
        </w:rPr>
        <w:t xml:space="preserve"> </w:t>
      </w:r>
      <w:r w:rsidR="00853075" w:rsidRPr="00027C39">
        <w:rPr>
          <w:rFonts w:asciiTheme="minorHAnsi" w:hAnsiTheme="minorHAnsi" w:cstheme="minorHAnsi"/>
        </w:rPr>
        <w:t>Prepaid r</w:t>
      </w:r>
      <w:r w:rsidR="00ED0376" w:rsidRPr="00027C39">
        <w:rPr>
          <w:rFonts w:asciiTheme="minorHAnsi" w:hAnsiTheme="minorHAnsi" w:cstheme="minorHAnsi"/>
        </w:rPr>
        <w:t>eturn envelopes</w:t>
      </w:r>
      <w:r w:rsidR="00FC0030" w:rsidRPr="00027C39">
        <w:rPr>
          <w:rFonts w:asciiTheme="minorHAnsi" w:hAnsiTheme="minorHAnsi" w:cstheme="minorHAnsi"/>
        </w:rPr>
        <w:t xml:space="preserve"> (or online submissions)</w:t>
      </w:r>
      <w:r w:rsidR="00ED0376" w:rsidRPr="00027C39">
        <w:rPr>
          <w:rFonts w:asciiTheme="minorHAnsi" w:hAnsiTheme="minorHAnsi" w:cstheme="minorHAnsi"/>
        </w:rPr>
        <w:t xml:space="preserve"> will be marked with a unique identifier for recording returns, and non-responders will be sent one reminder after 6 </w:t>
      </w:r>
      <w:proofErr w:type="gramStart"/>
      <w:r w:rsidR="00ED0376" w:rsidRPr="00027C39">
        <w:rPr>
          <w:rFonts w:asciiTheme="minorHAnsi" w:hAnsiTheme="minorHAnsi" w:cstheme="minorHAnsi"/>
        </w:rPr>
        <w:t>weeks.</w:t>
      </w:r>
      <w:r w:rsidR="00FC0030" w:rsidRPr="00027C39">
        <w:rPr>
          <w:rFonts w:asciiTheme="minorHAnsi" w:hAnsiTheme="minorHAnsi" w:cstheme="minorHAnsi"/>
        </w:rPr>
        <w:t>*</w:t>
      </w:r>
      <w:proofErr w:type="gramEnd"/>
      <w:r w:rsidR="00526043" w:rsidRPr="00027C39">
        <w:rPr>
          <w:rFonts w:asciiTheme="minorHAnsi" w:hAnsiTheme="minorHAnsi" w:cstheme="minorHAnsi"/>
        </w:rPr>
        <w:t xml:space="preserve"> The title page of the survey (paper and online versions) will outline to the participant that return of the survey will constitute consent to take part in the research (see </w:t>
      </w:r>
      <w:r w:rsidR="00526043" w:rsidRPr="00027C39">
        <w:rPr>
          <w:rFonts w:asciiTheme="minorHAnsi" w:hAnsiTheme="minorHAnsi" w:cstheme="minorHAnsi"/>
          <w:b/>
        </w:rPr>
        <w:t>Phase 2 survey title page</w:t>
      </w:r>
      <w:r w:rsidR="00526043" w:rsidRPr="00027C39">
        <w:rPr>
          <w:rFonts w:asciiTheme="minorHAnsi" w:hAnsiTheme="minorHAnsi" w:cstheme="minorHAnsi"/>
        </w:rPr>
        <w:t>).</w:t>
      </w:r>
    </w:p>
    <w:p w14:paraId="2E06762A" w14:textId="75367C7E" w:rsidR="00BA3D9E" w:rsidRPr="00027C39" w:rsidRDefault="00BA3D9E" w:rsidP="00BA3D9E">
      <w:pPr>
        <w:spacing w:after="200"/>
        <w:jc w:val="both"/>
        <w:rPr>
          <w:rFonts w:asciiTheme="minorHAnsi" w:hAnsiTheme="minorHAnsi" w:cstheme="minorHAnsi"/>
        </w:rPr>
      </w:pPr>
      <w:r w:rsidRPr="00027C39">
        <w:rPr>
          <w:rFonts w:asciiTheme="minorHAnsi" w:hAnsiTheme="minorHAnsi" w:cstheme="minorHAnsi"/>
        </w:rPr>
        <w:br/>
      </w:r>
      <w:r w:rsidRPr="00027C39">
        <w:rPr>
          <w:rFonts w:asciiTheme="minorHAnsi" w:hAnsiTheme="minorHAnsi" w:cstheme="minorHAnsi"/>
          <w:b/>
          <w:bCs/>
        </w:rPr>
        <w:t>Step by step outline of recruitment:</w:t>
      </w:r>
    </w:p>
    <w:p w14:paraId="48EFF59C" w14:textId="2D4CC7D7" w:rsidR="00BA3D9E" w:rsidRPr="00027C39" w:rsidRDefault="00BA3D9E" w:rsidP="00BA3D9E">
      <w:pPr>
        <w:numPr>
          <w:ilvl w:val="0"/>
          <w:numId w:val="30"/>
        </w:numPr>
        <w:spacing w:after="200"/>
        <w:jc w:val="both"/>
        <w:rPr>
          <w:rFonts w:asciiTheme="minorHAnsi" w:hAnsiTheme="minorHAnsi" w:cstheme="minorHAnsi"/>
        </w:rPr>
      </w:pPr>
      <w:r w:rsidRPr="00027C39">
        <w:rPr>
          <w:rFonts w:asciiTheme="minorHAnsi" w:hAnsiTheme="minorHAnsi" w:cstheme="minorHAnsi"/>
        </w:rPr>
        <w:t>Renal unit staff who are members of the patient care team at each trust will search through clinic lists and identify potential participants.</w:t>
      </w:r>
    </w:p>
    <w:p w14:paraId="38AE3F09" w14:textId="001408A0" w:rsidR="00BA3D9E" w:rsidRPr="00027C39" w:rsidRDefault="00BA3D9E" w:rsidP="00BA3D9E">
      <w:pPr>
        <w:numPr>
          <w:ilvl w:val="0"/>
          <w:numId w:val="30"/>
        </w:numPr>
        <w:spacing w:after="200"/>
        <w:jc w:val="both"/>
        <w:rPr>
          <w:rFonts w:asciiTheme="minorHAnsi" w:hAnsiTheme="minorHAnsi" w:cstheme="minorHAnsi"/>
        </w:rPr>
      </w:pPr>
      <w:r w:rsidRPr="00027C39">
        <w:rPr>
          <w:rFonts w:asciiTheme="minorHAnsi" w:hAnsiTheme="minorHAnsi" w:cstheme="minorHAnsi"/>
        </w:rPr>
        <w:t>Renal staff will inform the RCAT research team of the number of potentially eligible patients, allowing the team to produce the required number of questionnaire packs, which would include an invite letter, PIS, questionnaire and pre-paid return envelope. Each questionnaire/return envelope would have a unique ID number.</w:t>
      </w:r>
    </w:p>
    <w:p w14:paraId="0FB4FC30" w14:textId="6BC34EBA" w:rsidR="00BA3D9E" w:rsidRPr="00027C39" w:rsidRDefault="00BA3D9E" w:rsidP="00BA3D9E">
      <w:pPr>
        <w:numPr>
          <w:ilvl w:val="0"/>
          <w:numId w:val="30"/>
        </w:numPr>
        <w:spacing w:after="200"/>
        <w:jc w:val="both"/>
        <w:rPr>
          <w:rFonts w:asciiTheme="minorHAnsi" w:hAnsiTheme="minorHAnsi" w:cstheme="minorHAnsi"/>
        </w:rPr>
      </w:pPr>
      <w:r w:rsidRPr="00027C39">
        <w:rPr>
          <w:rFonts w:asciiTheme="minorHAnsi" w:hAnsiTheme="minorHAnsi" w:cstheme="minorHAnsi"/>
        </w:rPr>
        <w:t>The RCAT team will provide the renal unit staff with sufficient questionnaire packs.  </w:t>
      </w:r>
    </w:p>
    <w:p w14:paraId="2D3B6E98" w14:textId="1C0BC2C9" w:rsidR="00BA3D9E" w:rsidRPr="00027C39" w:rsidRDefault="00BA3D9E" w:rsidP="00BA3D9E">
      <w:pPr>
        <w:numPr>
          <w:ilvl w:val="0"/>
          <w:numId w:val="30"/>
        </w:numPr>
        <w:spacing w:after="200"/>
        <w:jc w:val="both"/>
        <w:rPr>
          <w:rFonts w:asciiTheme="minorHAnsi" w:hAnsiTheme="minorHAnsi" w:cstheme="minorHAnsi"/>
        </w:rPr>
      </w:pPr>
      <w:r w:rsidRPr="00027C39">
        <w:rPr>
          <w:rFonts w:asciiTheme="minorHAnsi" w:hAnsiTheme="minorHAnsi" w:cstheme="minorHAnsi"/>
        </w:rPr>
        <w:t>Where required, RCAT staff will also provide a label printer for Renal unit staff to print address labels and attach to the packs.  </w:t>
      </w:r>
    </w:p>
    <w:p w14:paraId="5C0E76B0" w14:textId="77777777" w:rsidR="00BA3D9E" w:rsidRPr="00027C39" w:rsidRDefault="00BA3D9E" w:rsidP="00BA3D9E">
      <w:pPr>
        <w:numPr>
          <w:ilvl w:val="0"/>
          <w:numId w:val="30"/>
        </w:numPr>
        <w:spacing w:after="200"/>
        <w:jc w:val="both"/>
        <w:rPr>
          <w:rFonts w:asciiTheme="minorHAnsi" w:hAnsiTheme="minorHAnsi" w:cstheme="minorHAnsi"/>
        </w:rPr>
      </w:pPr>
      <w:r w:rsidRPr="00027C39">
        <w:rPr>
          <w:rFonts w:asciiTheme="minorHAnsi" w:hAnsiTheme="minorHAnsi" w:cstheme="minorHAnsi"/>
        </w:rPr>
        <w:t>Renal staff would make a note of the unique ID number for each participant's questionnaire.</w:t>
      </w:r>
    </w:p>
    <w:p w14:paraId="31EC23FE" w14:textId="77777777" w:rsidR="00BA3D9E" w:rsidRPr="00027C39" w:rsidRDefault="00BA3D9E" w:rsidP="00BA3D9E">
      <w:pPr>
        <w:numPr>
          <w:ilvl w:val="0"/>
          <w:numId w:val="30"/>
        </w:numPr>
        <w:spacing w:after="200"/>
        <w:jc w:val="both"/>
        <w:rPr>
          <w:rFonts w:asciiTheme="minorHAnsi" w:hAnsiTheme="minorHAnsi" w:cstheme="minorHAnsi"/>
        </w:rPr>
      </w:pPr>
      <w:r w:rsidRPr="00027C39">
        <w:rPr>
          <w:rFonts w:asciiTheme="minorHAnsi" w:hAnsiTheme="minorHAnsi" w:cstheme="minorHAnsi"/>
        </w:rPr>
        <w:lastRenderedPageBreak/>
        <w:t>Questionnaire packs would be mailed out by the renal unit staff.</w:t>
      </w:r>
    </w:p>
    <w:p w14:paraId="4B2D89E2" w14:textId="45FC4832" w:rsidR="00BA3D9E" w:rsidRPr="00027C39" w:rsidRDefault="00BA3D9E" w:rsidP="00BA3D9E">
      <w:pPr>
        <w:numPr>
          <w:ilvl w:val="0"/>
          <w:numId w:val="30"/>
        </w:numPr>
        <w:spacing w:after="200"/>
        <w:jc w:val="both"/>
        <w:rPr>
          <w:rFonts w:asciiTheme="minorHAnsi" w:hAnsiTheme="minorHAnsi" w:cstheme="minorHAnsi"/>
        </w:rPr>
      </w:pPr>
      <w:r w:rsidRPr="00027C39">
        <w:rPr>
          <w:rFonts w:asciiTheme="minorHAnsi" w:hAnsiTheme="minorHAnsi" w:cstheme="minorHAnsi"/>
        </w:rPr>
        <w:t>The RCAT team will receive anonymised questionnaires directly from patients and forward the ID numbers to the Renal unit staff. The PIS and title page of the questionnaire will clearly state that return of the questionnaire (or electronic submission for the online questionnaire option) would constitute consent to take part in the study.</w:t>
      </w:r>
    </w:p>
    <w:p w14:paraId="2D0F8F4D" w14:textId="460C1BE2" w:rsidR="00BA3D9E" w:rsidRPr="00027C39" w:rsidRDefault="00BA3D9E" w:rsidP="00BA3D9E">
      <w:pPr>
        <w:numPr>
          <w:ilvl w:val="0"/>
          <w:numId w:val="30"/>
        </w:numPr>
        <w:spacing w:after="200"/>
        <w:jc w:val="both"/>
        <w:rPr>
          <w:rFonts w:asciiTheme="minorHAnsi" w:hAnsiTheme="minorHAnsi" w:cstheme="minorHAnsi"/>
        </w:rPr>
      </w:pPr>
      <w:r w:rsidRPr="00027C39">
        <w:rPr>
          <w:rFonts w:asciiTheme="minorHAnsi" w:hAnsiTheme="minorHAnsi" w:cstheme="minorHAnsi"/>
        </w:rPr>
        <w:t>Using the unique ID numbers to identify responder groups, Renal unit staff will: (a) post out reminders to non-responders after a set time period; and (b) post out a second questionnaire pack to a sub-set of responders after approximately 3 months.</w:t>
      </w:r>
    </w:p>
    <w:p w14:paraId="48F93B8A" w14:textId="6F7C2FEA" w:rsidR="00BA3D9E" w:rsidRPr="00027C39" w:rsidRDefault="00BA3D9E" w:rsidP="00BA3D9E">
      <w:pPr>
        <w:numPr>
          <w:ilvl w:val="0"/>
          <w:numId w:val="30"/>
        </w:numPr>
        <w:spacing w:after="200"/>
        <w:jc w:val="both"/>
        <w:rPr>
          <w:rFonts w:asciiTheme="minorHAnsi" w:hAnsiTheme="minorHAnsi" w:cstheme="minorHAnsi"/>
        </w:rPr>
      </w:pPr>
      <w:r w:rsidRPr="00027C39">
        <w:rPr>
          <w:rFonts w:asciiTheme="minorHAnsi" w:hAnsiTheme="minorHAnsi" w:cstheme="minorHAnsi"/>
        </w:rPr>
        <w:t>RCAT staff will never know the identities of those approached or completed.</w:t>
      </w:r>
    </w:p>
    <w:p w14:paraId="1C6DEA50" w14:textId="198C2512" w:rsidR="00BA3D9E" w:rsidRPr="00027C39" w:rsidRDefault="00BA3D9E" w:rsidP="00BA3D9E">
      <w:pPr>
        <w:numPr>
          <w:ilvl w:val="0"/>
          <w:numId w:val="30"/>
        </w:numPr>
        <w:spacing w:after="200"/>
        <w:jc w:val="both"/>
        <w:rPr>
          <w:rFonts w:asciiTheme="minorHAnsi" w:hAnsiTheme="minorHAnsi" w:cstheme="minorHAnsi"/>
        </w:rPr>
      </w:pPr>
      <w:r w:rsidRPr="00027C39">
        <w:rPr>
          <w:rFonts w:asciiTheme="minorHAnsi" w:hAnsiTheme="minorHAnsi" w:cstheme="minorHAnsi"/>
        </w:rPr>
        <w:t>Renal unit staff will not have access to questionnaire responses.</w:t>
      </w:r>
    </w:p>
    <w:p w14:paraId="704E9C56" w14:textId="207C0BF3" w:rsidR="00BA3D9E" w:rsidRPr="00027C39" w:rsidRDefault="00BA3D9E" w:rsidP="00ED0376">
      <w:pPr>
        <w:numPr>
          <w:ilvl w:val="0"/>
          <w:numId w:val="30"/>
        </w:numPr>
        <w:spacing w:after="200"/>
        <w:jc w:val="both"/>
        <w:rPr>
          <w:rFonts w:asciiTheme="minorHAnsi" w:hAnsiTheme="minorHAnsi" w:cstheme="minorHAnsi"/>
        </w:rPr>
      </w:pPr>
      <w:r w:rsidRPr="00027C39">
        <w:rPr>
          <w:rFonts w:asciiTheme="minorHAnsi" w:hAnsiTheme="minorHAnsi" w:cstheme="minorHAnsi"/>
        </w:rPr>
        <w:t>Identifiable information and questionnaire responses will never be linked in any way.</w:t>
      </w:r>
    </w:p>
    <w:p w14:paraId="51E32478" w14:textId="77777777" w:rsidR="00BA3D9E" w:rsidRPr="00027C39" w:rsidRDefault="00BA3D9E" w:rsidP="00811EDD">
      <w:pPr>
        <w:spacing w:after="200"/>
        <w:ind w:left="360"/>
        <w:jc w:val="both"/>
        <w:rPr>
          <w:rFonts w:asciiTheme="minorHAnsi" w:hAnsiTheme="minorHAnsi" w:cstheme="minorHAnsi"/>
        </w:rPr>
      </w:pPr>
    </w:p>
    <w:p w14:paraId="246C57B2" w14:textId="2EF91E76" w:rsidR="00ED0376" w:rsidRPr="00027C39" w:rsidRDefault="00ED0376" w:rsidP="00ED0376">
      <w:pPr>
        <w:spacing w:after="200"/>
        <w:jc w:val="both"/>
        <w:rPr>
          <w:rFonts w:asciiTheme="minorHAnsi" w:hAnsiTheme="minorHAnsi" w:cstheme="minorHAnsi"/>
        </w:rPr>
      </w:pPr>
      <w:r w:rsidRPr="00027C39">
        <w:rPr>
          <w:rFonts w:asciiTheme="minorHAnsi" w:hAnsiTheme="minorHAnsi" w:cstheme="minorHAnsi"/>
        </w:rPr>
        <w:t xml:space="preserve">One initial site will be used to optimise processes for identifying eligible individuals and mailing out questionnaires, and to pilot data extraction and analysis, before roll-out to </w:t>
      </w:r>
      <w:r w:rsidR="00FC0030" w:rsidRPr="00027C39">
        <w:rPr>
          <w:rFonts w:asciiTheme="minorHAnsi" w:hAnsiTheme="minorHAnsi" w:cstheme="minorHAnsi"/>
        </w:rPr>
        <w:t>additional</w:t>
      </w:r>
      <w:r w:rsidRPr="00027C39">
        <w:rPr>
          <w:rFonts w:asciiTheme="minorHAnsi" w:hAnsiTheme="minorHAnsi" w:cstheme="minorHAnsi"/>
        </w:rPr>
        <w:t xml:space="preserve"> sites. Of particular interest will be response rates, and coverage of important demographics, in order to tailor/target recruitment at the remaining Trusts.</w:t>
      </w:r>
    </w:p>
    <w:p w14:paraId="26126FAF" w14:textId="2F89843C" w:rsidR="00FC0030" w:rsidRPr="00027C39" w:rsidRDefault="00FC0030" w:rsidP="00ED0376">
      <w:pPr>
        <w:spacing w:after="200"/>
        <w:jc w:val="both"/>
        <w:rPr>
          <w:rFonts w:asciiTheme="minorHAnsi" w:hAnsiTheme="minorHAnsi" w:cstheme="minorHAnsi"/>
        </w:rPr>
      </w:pPr>
      <w:r w:rsidRPr="00027C39">
        <w:rPr>
          <w:rFonts w:asciiTheme="minorHAnsi" w:hAnsiTheme="minorHAnsi" w:cstheme="minorHAnsi"/>
        </w:rPr>
        <w:t>If required, additional research sites may be added in other geographical areas, with the collaboration of additional ARC’s. Recruitment/consent will be conducted as outlined above in each case.</w:t>
      </w:r>
    </w:p>
    <w:p w14:paraId="49A2BDA0" w14:textId="6C37A83E" w:rsidR="00770565" w:rsidRPr="00027C39" w:rsidRDefault="00CF0506" w:rsidP="00ED0376">
      <w:pPr>
        <w:spacing w:after="200"/>
        <w:jc w:val="both"/>
        <w:rPr>
          <w:rFonts w:asciiTheme="minorHAnsi" w:hAnsiTheme="minorHAnsi" w:cstheme="minorHAnsi"/>
        </w:rPr>
      </w:pPr>
      <w:r w:rsidRPr="00027C39">
        <w:rPr>
          <w:rFonts w:asciiTheme="minorHAnsi" w:hAnsiTheme="minorHAnsi" w:cstheme="minorHAnsi"/>
        </w:rPr>
        <w:t>*Note: as with any survey study involving patients with end stage kidney disease, there is a risk of upsetting family members where questionnaires/reminders are posted out to patients who may have died. The research fellow will work closely with site staff to ensure they are extra vigilant around this issue.</w:t>
      </w:r>
    </w:p>
    <w:p w14:paraId="6B6CFBA9" w14:textId="72E94970" w:rsidR="00ED0376" w:rsidRPr="00027C39" w:rsidRDefault="00ED0376" w:rsidP="00ED0376">
      <w:pPr>
        <w:spacing w:after="200"/>
        <w:jc w:val="both"/>
        <w:rPr>
          <w:rFonts w:asciiTheme="minorHAnsi" w:hAnsiTheme="minorHAnsi" w:cstheme="minorHAnsi"/>
        </w:rPr>
      </w:pPr>
      <w:r w:rsidRPr="00027C39">
        <w:rPr>
          <w:rFonts w:asciiTheme="minorHAnsi" w:hAnsiTheme="minorHAnsi" w:cstheme="minorHAnsi"/>
          <w:b/>
        </w:rPr>
        <w:t xml:space="preserve">NIHR Clinical Research Network West Midlands (CRN). </w:t>
      </w:r>
      <w:r w:rsidRPr="00027C39">
        <w:rPr>
          <w:rFonts w:asciiTheme="minorHAnsi" w:hAnsiTheme="minorHAnsi" w:cstheme="minorHAnsi"/>
        </w:rPr>
        <w:t xml:space="preserve">Patients with CKD not yet requiring specialist care in </w:t>
      </w:r>
      <w:proofErr w:type="spellStart"/>
      <w:r w:rsidRPr="00027C39">
        <w:rPr>
          <w:rFonts w:asciiTheme="minorHAnsi" w:hAnsiTheme="minorHAnsi" w:cstheme="minorHAnsi"/>
        </w:rPr>
        <w:t>renal</w:t>
      </w:r>
      <w:proofErr w:type="spellEnd"/>
      <w:r w:rsidRPr="00027C39">
        <w:rPr>
          <w:rFonts w:asciiTheme="minorHAnsi" w:hAnsiTheme="minorHAnsi" w:cstheme="minorHAnsi"/>
        </w:rPr>
        <w:t xml:space="preserve"> units, will be recruited from general practice. An application for NIHR CRN support will be made at the time of HRA approval through IRAS. We will approach the CRN for support with identifying interested practices for participation in the study. General practices maintain a record of this patients aged 18 or over who have CKD Stage 3a to 5 as part of the NICE Quality and Outcomes Framework (QOF). A similar approach to that used in secondary care through NIHR ARC (above) will be used to invite </w:t>
      </w:r>
      <w:r w:rsidRPr="00027C39">
        <w:rPr>
          <w:rFonts w:asciiTheme="minorHAnsi" w:hAnsiTheme="minorHAnsi" w:cstheme="minorHAnsi"/>
          <w:u w:val="single"/>
        </w:rPr>
        <w:t>all eligible patients</w:t>
      </w:r>
      <w:r w:rsidRPr="00027C39">
        <w:rPr>
          <w:rFonts w:asciiTheme="minorHAnsi" w:hAnsiTheme="minorHAnsi" w:cstheme="minorHAnsi"/>
        </w:rPr>
        <w:t xml:space="preserve"> </w:t>
      </w:r>
      <w:r w:rsidR="00864937" w:rsidRPr="00027C39">
        <w:rPr>
          <w:rFonts w:asciiTheme="minorHAnsi" w:hAnsiTheme="minorHAnsi" w:cstheme="minorHAnsi"/>
        </w:rPr>
        <w:t xml:space="preserve">at each practice </w:t>
      </w:r>
      <w:r w:rsidRPr="00027C39">
        <w:rPr>
          <w:rFonts w:asciiTheme="minorHAnsi" w:hAnsiTheme="minorHAnsi" w:cstheme="minorHAnsi"/>
        </w:rPr>
        <w:t xml:space="preserve">using </w:t>
      </w:r>
      <w:r w:rsidR="00790DC1" w:rsidRPr="00027C39">
        <w:rPr>
          <w:rFonts w:asciiTheme="minorHAnsi" w:hAnsiTheme="minorHAnsi" w:cstheme="minorHAnsi"/>
        </w:rPr>
        <w:t>the Phase 2 survey invite</w:t>
      </w:r>
      <w:r w:rsidR="00F875C5" w:rsidRPr="00027C39">
        <w:rPr>
          <w:rFonts w:asciiTheme="minorHAnsi" w:hAnsiTheme="minorHAnsi" w:cstheme="minorHAnsi"/>
        </w:rPr>
        <w:t xml:space="preserve"> (from a named GP)</w:t>
      </w:r>
      <w:r w:rsidR="00790DC1" w:rsidRPr="00027C39">
        <w:rPr>
          <w:rFonts w:asciiTheme="minorHAnsi" w:hAnsiTheme="minorHAnsi" w:cstheme="minorHAnsi"/>
        </w:rPr>
        <w:t>, Phase 2 survey PIS and paper/online survey</w:t>
      </w:r>
      <w:r w:rsidRPr="00027C39">
        <w:rPr>
          <w:rFonts w:asciiTheme="minorHAnsi" w:hAnsiTheme="minorHAnsi" w:cstheme="minorHAnsi"/>
        </w:rPr>
        <w:t>. Again, one initial site will be used to pilot study procedures.</w:t>
      </w:r>
    </w:p>
    <w:p w14:paraId="24B12115" w14:textId="5A807519" w:rsidR="00CF0506" w:rsidRPr="00027C39" w:rsidRDefault="00CF0506" w:rsidP="00ED0376">
      <w:pPr>
        <w:spacing w:after="200"/>
        <w:jc w:val="both"/>
        <w:rPr>
          <w:rFonts w:asciiTheme="minorHAnsi" w:hAnsiTheme="minorHAnsi" w:cstheme="minorHAnsi"/>
        </w:rPr>
      </w:pPr>
      <w:r w:rsidRPr="00027C39">
        <w:rPr>
          <w:rFonts w:asciiTheme="minorHAnsi" w:hAnsiTheme="minorHAnsi" w:cstheme="minorHAnsi"/>
        </w:rPr>
        <w:t xml:space="preserve">For recruitment of participants in primary care, the research fellow will </w:t>
      </w:r>
      <w:r w:rsidR="009B2D6C" w:rsidRPr="00027C39">
        <w:rPr>
          <w:rFonts w:asciiTheme="minorHAnsi" w:hAnsiTheme="minorHAnsi" w:cstheme="minorHAnsi"/>
        </w:rPr>
        <w:t>liaise with</w:t>
      </w:r>
      <w:r w:rsidRPr="00027C39">
        <w:rPr>
          <w:rFonts w:asciiTheme="minorHAnsi" w:hAnsiTheme="minorHAnsi" w:cstheme="minorHAnsi"/>
        </w:rPr>
        <w:t xml:space="preserve"> practice staff </w:t>
      </w:r>
      <w:r w:rsidR="009B2D6C" w:rsidRPr="00027C39">
        <w:rPr>
          <w:rFonts w:asciiTheme="minorHAnsi" w:hAnsiTheme="minorHAnsi" w:cstheme="minorHAnsi"/>
        </w:rPr>
        <w:t>who will</w:t>
      </w:r>
      <w:r w:rsidRPr="00027C39">
        <w:rPr>
          <w:rFonts w:asciiTheme="minorHAnsi" w:hAnsiTheme="minorHAnsi" w:cstheme="minorHAnsi"/>
        </w:rPr>
        <w:t xml:space="preserve"> identify eligible individuals, utilising practice data to highlight patients diagnosed with CKD (</w:t>
      </w:r>
      <w:proofErr w:type="spellStart"/>
      <w:r w:rsidRPr="00027C39">
        <w:rPr>
          <w:rFonts w:asciiTheme="minorHAnsi" w:hAnsiTheme="minorHAnsi" w:cstheme="minorHAnsi"/>
        </w:rPr>
        <w:t>nondialysis</w:t>
      </w:r>
      <w:proofErr w:type="spellEnd"/>
      <w:r w:rsidRPr="00027C39">
        <w:rPr>
          <w:rFonts w:asciiTheme="minorHAnsi" w:hAnsiTheme="minorHAnsi" w:cstheme="minorHAnsi"/>
        </w:rPr>
        <w:t xml:space="preserve"> stages 3–5, on dialysis, and post-transplant not requiring dialysis). There is a risk that some patients with milder CKD (</w:t>
      </w:r>
      <w:proofErr w:type="gramStart"/>
      <w:r w:rsidRPr="00027C39">
        <w:rPr>
          <w:rFonts w:asciiTheme="minorHAnsi" w:hAnsiTheme="minorHAnsi" w:cstheme="minorHAnsi"/>
        </w:rPr>
        <w:t>i.e.</w:t>
      </w:r>
      <w:proofErr w:type="gramEnd"/>
      <w:r w:rsidRPr="00027C39">
        <w:rPr>
          <w:rFonts w:asciiTheme="minorHAnsi" w:hAnsiTheme="minorHAnsi" w:cstheme="minorHAnsi"/>
        </w:rPr>
        <w:t xml:space="preserve"> stage 3A) who receive a study invite may not have been made aware by their GP that they have the disease. We will attempt to mitigate this risk by recruiting via practices who have a policy of contacting all patients who have been diagnosed with CKD stage 3A and above to discuss the diagnosis. We will also </w:t>
      </w:r>
      <w:r w:rsidRPr="00027C39">
        <w:rPr>
          <w:rFonts w:asciiTheme="minorHAnsi" w:hAnsiTheme="minorHAnsi" w:cstheme="minorHAnsi"/>
        </w:rPr>
        <w:lastRenderedPageBreak/>
        <w:t xml:space="preserve">provide appropriate information and contact details in the study invite and ask patients to contact their GP/practice nurse if they have any concerns about their health or care after </w:t>
      </w:r>
      <w:r w:rsidR="008663A4" w:rsidRPr="00027C39">
        <w:rPr>
          <w:rFonts w:asciiTheme="minorHAnsi" w:hAnsiTheme="minorHAnsi" w:cstheme="minorHAnsi"/>
        </w:rPr>
        <w:t xml:space="preserve">receiving the invite or </w:t>
      </w:r>
      <w:r w:rsidRPr="00027C39">
        <w:rPr>
          <w:rFonts w:asciiTheme="minorHAnsi" w:hAnsiTheme="minorHAnsi" w:cstheme="minorHAnsi"/>
        </w:rPr>
        <w:t>completing the survey.</w:t>
      </w:r>
    </w:p>
    <w:p w14:paraId="4EFF84D8" w14:textId="08ED7D0E" w:rsidR="00ED0376" w:rsidRPr="00027C39" w:rsidRDefault="00ED0376" w:rsidP="00ED0376">
      <w:pPr>
        <w:spacing w:after="200"/>
        <w:jc w:val="both"/>
        <w:rPr>
          <w:rFonts w:asciiTheme="minorHAnsi" w:hAnsiTheme="minorHAnsi" w:cstheme="minorHAnsi"/>
        </w:rPr>
      </w:pPr>
      <w:r w:rsidRPr="00027C39">
        <w:rPr>
          <w:rFonts w:asciiTheme="minorHAnsi" w:hAnsiTheme="minorHAnsi" w:cstheme="minorHAnsi"/>
          <w:b/>
        </w:rPr>
        <w:t>UK renal patient portal (patientview.org)</w:t>
      </w:r>
      <w:r w:rsidRPr="00027C39">
        <w:rPr>
          <w:rFonts w:asciiTheme="minorHAnsi" w:hAnsiTheme="minorHAnsi" w:cstheme="minorHAnsi"/>
        </w:rPr>
        <w:t xml:space="preserve">. PatientView.org is an online patient portal provided by a not-for-profit organisation based at the University of Edinburgh which provides patients with secure access to their blood tests, clinic letters and medicines.  </w:t>
      </w:r>
      <w:proofErr w:type="spellStart"/>
      <w:r w:rsidRPr="00027C39">
        <w:rPr>
          <w:rFonts w:asciiTheme="minorHAnsi" w:hAnsiTheme="minorHAnsi" w:cstheme="minorHAnsi"/>
        </w:rPr>
        <w:t>PatientView</w:t>
      </w:r>
      <w:proofErr w:type="spellEnd"/>
      <w:r w:rsidRPr="00027C39">
        <w:rPr>
          <w:rFonts w:asciiTheme="minorHAnsi" w:hAnsiTheme="minorHAnsi" w:cstheme="minorHAnsi"/>
        </w:rPr>
        <w:t xml:space="preserve"> is managed through the UK Renal Registry (www.renalreg.org), which is part of the UK Renal Association (https://renal.org). </w:t>
      </w:r>
      <w:proofErr w:type="spellStart"/>
      <w:r w:rsidRPr="00027C39">
        <w:rPr>
          <w:rFonts w:asciiTheme="minorHAnsi" w:hAnsiTheme="minorHAnsi" w:cstheme="minorHAnsi"/>
        </w:rPr>
        <w:t>PatientView</w:t>
      </w:r>
      <w:proofErr w:type="spellEnd"/>
      <w:r w:rsidRPr="00027C39">
        <w:rPr>
          <w:rFonts w:asciiTheme="minorHAnsi" w:hAnsiTheme="minorHAnsi" w:cstheme="minorHAnsi"/>
        </w:rPr>
        <w:t xml:space="preserve"> offers live access to test results, with information about these and about users’ diagnosis and treatment. It has approximately 60,000 registered users across the UK, in </w:t>
      </w:r>
      <w:proofErr w:type="spellStart"/>
      <w:r w:rsidRPr="00027C39">
        <w:rPr>
          <w:rFonts w:asciiTheme="minorHAnsi" w:hAnsiTheme="minorHAnsi" w:cstheme="minorHAnsi"/>
        </w:rPr>
        <w:t>renal</w:t>
      </w:r>
      <w:proofErr w:type="spellEnd"/>
      <w:r w:rsidRPr="00027C39">
        <w:rPr>
          <w:rFonts w:asciiTheme="minorHAnsi" w:hAnsiTheme="minorHAnsi" w:cstheme="minorHAnsi"/>
        </w:rPr>
        <w:t xml:space="preserve"> units covering over 90% of UK renal patients. </w:t>
      </w:r>
      <w:proofErr w:type="spellStart"/>
      <w:r w:rsidRPr="00027C39">
        <w:rPr>
          <w:rFonts w:asciiTheme="minorHAnsi" w:hAnsiTheme="minorHAnsi" w:cstheme="minorHAnsi"/>
        </w:rPr>
        <w:t>PatientView</w:t>
      </w:r>
      <w:proofErr w:type="spellEnd"/>
      <w:r w:rsidRPr="00027C39">
        <w:rPr>
          <w:rFonts w:asciiTheme="minorHAnsi" w:hAnsiTheme="minorHAnsi" w:cstheme="minorHAnsi"/>
        </w:rPr>
        <w:t xml:space="preserve"> is accessed via the Internet and an App for Android and Apple devices. News items (</w:t>
      </w:r>
      <w:proofErr w:type="gramStart"/>
      <w:r w:rsidRPr="00027C39">
        <w:rPr>
          <w:rFonts w:asciiTheme="minorHAnsi" w:hAnsiTheme="minorHAnsi" w:cstheme="minorHAnsi"/>
        </w:rPr>
        <w:t>e.g.</w:t>
      </w:r>
      <w:proofErr w:type="gramEnd"/>
      <w:r w:rsidRPr="00027C39">
        <w:rPr>
          <w:rFonts w:asciiTheme="minorHAnsi" w:hAnsiTheme="minorHAnsi" w:cstheme="minorHAnsi"/>
        </w:rPr>
        <w:t xml:space="preserve"> to seek recruitment) can be posted within the application, targeted by the patients’ home Unit or to all. There is also a very active Facebook page. A</w:t>
      </w:r>
      <w:r w:rsidR="00790DC1" w:rsidRPr="00027C39">
        <w:rPr>
          <w:rFonts w:asciiTheme="minorHAnsi" w:hAnsiTheme="minorHAnsi" w:cstheme="minorHAnsi"/>
        </w:rPr>
        <w:t xml:space="preserve"> </w:t>
      </w:r>
      <w:r w:rsidR="00790DC1" w:rsidRPr="00027C39">
        <w:rPr>
          <w:rFonts w:asciiTheme="minorHAnsi" w:hAnsiTheme="minorHAnsi" w:cstheme="minorHAnsi"/>
          <w:b/>
        </w:rPr>
        <w:t>Phase 2 electronic</w:t>
      </w:r>
      <w:r w:rsidRPr="00027C39">
        <w:rPr>
          <w:rFonts w:asciiTheme="minorHAnsi" w:hAnsiTheme="minorHAnsi" w:cstheme="minorHAnsi"/>
          <w:b/>
        </w:rPr>
        <w:t xml:space="preserve"> </w:t>
      </w:r>
      <w:r w:rsidR="00790DC1" w:rsidRPr="00027C39">
        <w:rPr>
          <w:rFonts w:asciiTheme="minorHAnsi" w:hAnsiTheme="minorHAnsi" w:cstheme="minorHAnsi"/>
          <w:b/>
        </w:rPr>
        <w:t>survey</w:t>
      </w:r>
      <w:r w:rsidRPr="00027C39">
        <w:rPr>
          <w:rFonts w:asciiTheme="minorHAnsi" w:hAnsiTheme="minorHAnsi" w:cstheme="minorHAnsi"/>
          <w:b/>
        </w:rPr>
        <w:t xml:space="preserve"> invite</w:t>
      </w:r>
      <w:r w:rsidR="00790DC1" w:rsidRPr="00027C39">
        <w:rPr>
          <w:rFonts w:asciiTheme="minorHAnsi" w:hAnsiTheme="minorHAnsi" w:cstheme="minorHAnsi"/>
        </w:rPr>
        <w:t xml:space="preserve"> </w:t>
      </w:r>
      <w:r w:rsidRPr="00027C39">
        <w:rPr>
          <w:rFonts w:asciiTheme="minorHAnsi" w:hAnsiTheme="minorHAnsi" w:cstheme="minorHAnsi"/>
        </w:rPr>
        <w:t>will be distributed</w:t>
      </w:r>
      <w:r w:rsidR="00937BDE" w:rsidRPr="00027C39">
        <w:rPr>
          <w:rFonts w:asciiTheme="minorHAnsi" w:hAnsiTheme="minorHAnsi" w:cstheme="minorHAnsi"/>
        </w:rPr>
        <w:t xml:space="preserve"> </w:t>
      </w:r>
      <w:r w:rsidR="000529F8" w:rsidRPr="00027C39">
        <w:rPr>
          <w:rFonts w:asciiTheme="minorHAnsi" w:hAnsiTheme="minorHAnsi" w:cstheme="minorHAnsi"/>
        </w:rPr>
        <w:t xml:space="preserve">to all </w:t>
      </w:r>
      <w:proofErr w:type="spellStart"/>
      <w:r w:rsidR="00D82621" w:rsidRPr="00027C39">
        <w:rPr>
          <w:rFonts w:asciiTheme="minorHAnsi" w:hAnsiTheme="minorHAnsi" w:cstheme="minorHAnsi"/>
        </w:rPr>
        <w:t>PatientView</w:t>
      </w:r>
      <w:proofErr w:type="spellEnd"/>
      <w:r w:rsidR="00D82621" w:rsidRPr="00027C39">
        <w:rPr>
          <w:rFonts w:asciiTheme="minorHAnsi" w:hAnsiTheme="minorHAnsi" w:cstheme="minorHAnsi"/>
        </w:rPr>
        <w:t xml:space="preserve"> </w:t>
      </w:r>
      <w:r w:rsidR="000529F8" w:rsidRPr="00027C39">
        <w:rPr>
          <w:rFonts w:asciiTheme="minorHAnsi" w:hAnsiTheme="minorHAnsi" w:cstheme="minorHAnsi"/>
        </w:rPr>
        <w:t xml:space="preserve">members (no screening will be undertaken) </w:t>
      </w:r>
      <w:r w:rsidR="00937BDE" w:rsidRPr="00027C39">
        <w:rPr>
          <w:rFonts w:asciiTheme="minorHAnsi" w:hAnsiTheme="minorHAnsi" w:cstheme="minorHAnsi"/>
        </w:rPr>
        <w:t>by patientview.org</w:t>
      </w:r>
      <w:r w:rsidRPr="00027C39">
        <w:rPr>
          <w:rFonts w:asciiTheme="minorHAnsi" w:hAnsiTheme="minorHAnsi" w:cstheme="minorHAnsi"/>
        </w:rPr>
        <w:t xml:space="preserve"> containing links to the </w:t>
      </w:r>
      <w:r w:rsidR="00790DC1" w:rsidRPr="00027C39">
        <w:rPr>
          <w:rFonts w:asciiTheme="minorHAnsi" w:hAnsiTheme="minorHAnsi" w:cstheme="minorHAnsi"/>
        </w:rPr>
        <w:t>PIS</w:t>
      </w:r>
      <w:r w:rsidR="00F875C5" w:rsidRPr="00027C39">
        <w:rPr>
          <w:rFonts w:asciiTheme="minorHAnsi" w:hAnsiTheme="minorHAnsi" w:cstheme="minorHAnsi"/>
        </w:rPr>
        <w:t xml:space="preserve"> and survey</w:t>
      </w:r>
      <w:r w:rsidRPr="00027C39">
        <w:rPr>
          <w:rFonts w:asciiTheme="minorHAnsi" w:hAnsiTheme="minorHAnsi" w:cstheme="minorHAnsi"/>
        </w:rPr>
        <w:t xml:space="preserve"> and offering interested patients the opportunity to discuss their potential involvement in the study with the research fellow via a method of the patient’s choosing (</w:t>
      </w:r>
      <w:proofErr w:type="gramStart"/>
      <w:r w:rsidRPr="00027C39">
        <w:rPr>
          <w:rFonts w:asciiTheme="minorHAnsi" w:hAnsiTheme="minorHAnsi" w:cstheme="minorHAnsi"/>
        </w:rPr>
        <w:t>e.g.</w:t>
      </w:r>
      <w:proofErr w:type="gramEnd"/>
      <w:r w:rsidRPr="00027C39">
        <w:rPr>
          <w:rFonts w:asciiTheme="minorHAnsi" w:hAnsiTheme="minorHAnsi" w:cstheme="minorHAnsi"/>
        </w:rPr>
        <w:t xml:space="preserve"> email, telephone call). Patients </w:t>
      </w:r>
      <w:r w:rsidR="003C6871" w:rsidRPr="00027C39">
        <w:rPr>
          <w:rFonts w:asciiTheme="minorHAnsi" w:hAnsiTheme="minorHAnsi" w:cstheme="minorHAnsi"/>
        </w:rPr>
        <w:t xml:space="preserve">who wish to take part will access the online survey using </w:t>
      </w:r>
      <w:r w:rsidR="00F875C5" w:rsidRPr="00027C39">
        <w:rPr>
          <w:rFonts w:asciiTheme="minorHAnsi" w:hAnsiTheme="minorHAnsi" w:cstheme="minorHAnsi"/>
        </w:rPr>
        <w:t>the</w:t>
      </w:r>
      <w:r w:rsidR="003C6871" w:rsidRPr="00027C39">
        <w:rPr>
          <w:rFonts w:asciiTheme="minorHAnsi" w:hAnsiTheme="minorHAnsi" w:cstheme="minorHAnsi"/>
        </w:rPr>
        <w:t xml:space="preserve"> link provided in the invite, or if they prefer, will be sent a paper questionnaire in the post with a prepaid return envelope.</w:t>
      </w:r>
      <w:r w:rsidR="001451C3" w:rsidRPr="00027C39">
        <w:rPr>
          <w:rFonts w:asciiTheme="minorHAnsi" w:hAnsiTheme="minorHAnsi" w:cstheme="minorHAnsi"/>
        </w:rPr>
        <w:t xml:space="preserve"> Return of the survey</w:t>
      </w:r>
      <w:r w:rsidR="008D2B44" w:rsidRPr="00027C39">
        <w:rPr>
          <w:rFonts w:asciiTheme="minorHAnsi" w:hAnsiTheme="minorHAnsi" w:cstheme="minorHAnsi"/>
        </w:rPr>
        <w:t xml:space="preserve"> using either mode</w:t>
      </w:r>
      <w:r w:rsidR="001451C3" w:rsidRPr="00027C39">
        <w:rPr>
          <w:rFonts w:asciiTheme="minorHAnsi" w:hAnsiTheme="minorHAnsi" w:cstheme="minorHAnsi"/>
        </w:rPr>
        <w:t xml:space="preserve"> will constitute consent to take part in the research.</w:t>
      </w:r>
      <w:r w:rsidR="003C6871" w:rsidRPr="00027C39">
        <w:rPr>
          <w:rFonts w:asciiTheme="minorHAnsi" w:hAnsiTheme="minorHAnsi" w:cstheme="minorHAnsi"/>
        </w:rPr>
        <w:t xml:space="preserve"> </w:t>
      </w:r>
      <w:r w:rsidRPr="00027C39">
        <w:rPr>
          <w:rFonts w:asciiTheme="minorHAnsi" w:hAnsiTheme="minorHAnsi" w:cstheme="minorHAnsi"/>
        </w:rPr>
        <w:t xml:space="preserve"> </w:t>
      </w:r>
    </w:p>
    <w:p w14:paraId="4859C45F" w14:textId="6D305981" w:rsidR="00F72BBD" w:rsidRPr="00027C39" w:rsidRDefault="00F72BBD" w:rsidP="00F72BBD">
      <w:pPr>
        <w:pStyle w:val="RCATheading4"/>
        <w:rPr>
          <w:rFonts w:asciiTheme="minorHAnsi" w:hAnsiTheme="minorHAnsi"/>
          <w:i/>
          <w:u w:val="none"/>
        </w:rPr>
      </w:pPr>
      <w:r w:rsidRPr="00027C39">
        <w:rPr>
          <w:rFonts w:asciiTheme="minorHAnsi" w:hAnsiTheme="minorHAnsi"/>
          <w:i/>
          <w:u w:val="none"/>
        </w:rPr>
        <w:t>Data analysis plan – psychometric evaluation</w:t>
      </w:r>
    </w:p>
    <w:p w14:paraId="36CF5AC3" w14:textId="72E69ED3" w:rsidR="00F72BBD" w:rsidRPr="00027C39" w:rsidRDefault="00F72BBD" w:rsidP="00F72BBD">
      <w:pPr>
        <w:spacing w:after="200"/>
        <w:jc w:val="both"/>
        <w:rPr>
          <w:rFonts w:asciiTheme="minorHAnsi" w:hAnsiTheme="minorHAnsi" w:cstheme="minorHAnsi"/>
        </w:rPr>
      </w:pPr>
      <w:r w:rsidRPr="00027C39">
        <w:rPr>
          <w:rFonts w:asciiTheme="minorHAnsi" w:hAnsiTheme="minorHAnsi" w:cstheme="minorHAnsi"/>
        </w:rPr>
        <w:t>The goal of psychometric testing at this stage is to help distil the item bank (through removal of overlapping items, removal of poorly functioning items, and identification of any gaps), and to calibrate the item bank.</w:t>
      </w:r>
    </w:p>
    <w:p w14:paraId="4BD9B40B" w14:textId="77777777" w:rsidR="00F72BBD" w:rsidRPr="00027C39" w:rsidRDefault="00F72BBD" w:rsidP="00F72BBD">
      <w:pPr>
        <w:spacing w:after="200"/>
        <w:jc w:val="both"/>
        <w:rPr>
          <w:rFonts w:asciiTheme="minorHAnsi" w:hAnsiTheme="minorHAnsi" w:cstheme="minorHAnsi"/>
        </w:rPr>
      </w:pPr>
      <w:r w:rsidRPr="00027C39">
        <w:rPr>
          <w:rFonts w:asciiTheme="minorHAnsi" w:hAnsiTheme="minorHAnsi" w:cstheme="minorHAnsi"/>
        </w:rPr>
        <w:t xml:space="preserve">Exploratory factor analysis will be used initially to identify and define the number of domains in the item bank, and how these compare with the conceptual framework developed in Phase 1.  </w:t>
      </w:r>
    </w:p>
    <w:p w14:paraId="79DCF597" w14:textId="77777777" w:rsidR="00F72BBD" w:rsidRPr="00027C39" w:rsidRDefault="00F72BBD" w:rsidP="00F72BBD">
      <w:pPr>
        <w:spacing w:after="200"/>
        <w:jc w:val="both"/>
        <w:rPr>
          <w:rFonts w:asciiTheme="minorHAnsi" w:hAnsiTheme="minorHAnsi" w:cstheme="minorHAnsi"/>
        </w:rPr>
      </w:pPr>
      <w:r w:rsidRPr="00027C39">
        <w:rPr>
          <w:rFonts w:asciiTheme="minorHAnsi" w:hAnsiTheme="minorHAnsi" w:cstheme="minorHAnsi"/>
        </w:rPr>
        <w:t>Items will be evaluated using item response theory (IRT). IRT provides a robust framework and toolbox for psychometric evaluation, encompassing a family of measurement models that focuses on explaining the dependencies between item responses within a person and between persons. IRT models are especially suitable for dichotomous or polytomous (e.g., Likert scale) item response data, where the items are expected to measure a common latent trait.</w:t>
      </w:r>
    </w:p>
    <w:p w14:paraId="2CC69BC4" w14:textId="77777777" w:rsidR="00F72BBD" w:rsidRPr="00027C39" w:rsidRDefault="00F72BBD" w:rsidP="00F72BBD">
      <w:pPr>
        <w:spacing w:after="200"/>
        <w:jc w:val="both"/>
        <w:rPr>
          <w:rFonts w:asciiTheme="minorHAnsi" w:hAnsiTheme="minorHAnsi" w:cstheme="minorHAnsi"/>
        </w:rPr>
      </w:pPr>
      <w:r w:rsidRPr="00027C39">
        <w:rPr>
          <w:rFonts w:asciiTheme="minorHAnsi" w:hAnsiTheme="minorHAnsi" w:cstheme="minorHAnsi"/>
        </w:rPr>
        <w:t xml:space="preserve">Traditionally, the reliability of a measurement instrument is represented by a single fixed number such as Cronbach’s alpha; </w:t>
      </w:r>
      <w:proofErr w:type="gramStart"/>
      <w:r w:rsidRPr="00027C39">
        <w:rPr>
          <w:rFonts w:asciiTheme="minorHAnsi" w:hAnsiTheme="minorHAnsi" w:cstheme="minorHAnsi"/>
        </w:rPr>
        <w:t>yet,</w:t>
      </w:r>
      <w:proofErr w:type="gramEnd"/>
      <w:r w:rsidRPr="00027C39">
        <w:rPr>
          <w:rFonts w:asciiTheme="minorHAnsi" w:hAnsiTheme="minorHAnsi" w:cstheme="minorHAnsi"/>
        </w:rPr>
        <w:t xml:space="preserve"> this in conflict with the fact that a test cannot be expected to measure each person equally efficiently along the latent trait dimension. In IRT, this problem is solved by using (Fisher) information as an estimate of measurement precision/reliability conditional on the latent trait value. This function, showing information for different latent trait values, is known as the test information function (TIF). The TIF will be used to evaluate whether the item bank can support precise measurement for all latent trait values of interest. If gaps are found, new items will be developed to fill these gaps. All items will be tested against a number of tests-of-fit, along with assessments of local response dependence and differential item functioning (DIF), which is a form of item bias. DIF occurs </w:t>
      </w:r>
      <w:r w:rsidRPr="00027C39">
        <w:rPr>
          <w:rFonts w:asciiTheme="minorHAnsi" w:hAnsiTheme="minorHAnsi" w:cstheme="minorHAnsi"/>
        </w:rPr>
        <w:lastRenderedPageBreak/>
        <w:t>when, at an equivalent level of the underlying construct, different demographic or diagnostic groups (</w:t>
      </w:r>
      <w:proofErr w:type="spellStart"/>
      <w:r w:rsidRPr="00027C39">
        <w:rPr>
          <w:rFonts w:asciiTheme="minorHAnsi" w:hAnsiTheme="minorHAnsi" w:cstheme="minorHAnsi"/>
        </w:rPr>
        <w:t>eg.</w:t>
      </w:r>
      <w:proofErr w:type="spellEnd"/>
      <w:r w:rsidRPr="00027C39">
        <w:rPr>
          <w:rFonts w:asciiTheme="minorHAnsi" w:hAnsiTheme="minorHAnsi" w:cstheme="minorHAnsi"/>
        </w:rPr>
        <w:t xml:space="preserve"> gender, age, CKD stage) respond in systematically different ways to certain items. A computer adaptive testing process can deliver a tailored item set, with options to select certain items for certain patients, accounting for the fact that the item may operate differently among other groups. The calibration process allows for this separation through </w:t>
      </w:r>
      <w:proofErr w:type="gramStart"/>
      <w:r w:rsidRPr="00027C39">
        <w:rPr>
          <w:rFonts w:asciiTheme="minorHAnsi" w:hAnsiTheme="minorHAnsi" w:cstheme="minorHAnsi"/>
        </w:rPr>
        <w:t>common-item</w:t>
      </w:r>
      <w:proofErr w:type="gramEnd"/>
      <w:r w:rsidRPr="00027C39">
        <w:rPr>
          <w:rFonts w:asciiTheme="minorHAnsi" w:hAnsiTheme="minorHAnsi" w:cstheme="minorHAnsi"/>
        </w:rPr>
        <w:t xml:space="preserve"> linking, and therefore items can be retained and presented to the specific targeted patients for whom the item is relevant and meaningful.</w:t>
      </w:r>
    </w:p>
    <w:p w14:paraId="5A52760F" w14:textId="77777777" w:rsidR="00F72BBD" w:rsidRPr="00027C39" w:rsidRDefault="00F72BBD" w:rsidP="00F72BBD">
      <w:pPr>
        <w:spacing w:after="200"/>
        <w:jc w:val="both"/>
        <w:rPr>
          <w:rFonts w:asciiTheme="minorHAnsi" w:hAnsiTheme="minorHAnsi" w:cstheme="minorHAnsi"/>
        </w:rPr>
      </w:pPr>
      <w:r w:rsidRPr="00027C39">
        <w:rPr>
          <w:rFonts w:asciiTheme="minorHAnsi" w:hAnsiTheme="minorHAnsi" w:cstheme="minorHAnsi"/>
        </w:rPr>
        <w:t>Several IRT models will be compared, and the final model will be selected based on both substantive and statistical criteria. Candidate models include the (generalized) partial credit model and the graded response model.</w:t>
      </w:r>
    </w:p>
    <w:p w14:paraId="2887FEB5" w14:textId="7A86A635" w:rsidR="00F72BBD" w:rsidRPr="00027C39" w:rsidRDefault="00F72BBD" w:rsidP="00F72BBD">
      <w:pPr>
        <w:spacing w:after="200"/>
        <w:jc w:val="both"/>
        <w:rPr>
          <w:rFonts w:asciiTheme="minorHAnsi" w:hAnsiTheme="minorHAnsi" w:cstheme="minorHAnsi"/>
        </w:rPr>
      </w:pPr>
      <w:r w:rsidRPr="00027C39">
        <w:rPr>
          <w:rFonts w:asciiTheme="minorHAnsi" w:hAnsiTheme="minorHAnsi" w:cstheme="minorHAnsi"/>
        </w:rPr>
        <w:t>As a first step, unidimensional models will be fit to each separate domain in the multidimensional item bank. When it has been established that each domain is adequately measured, a multidimensional model will be fit to the data. The item parameters and variance-covariance matrix estimated using this model will be used as a basis for the CAT. All statistical analyses and IRT models will be performed using a recognized software package</w:t>
      </w:r>
      <w:r w:rsidR="00C156DB" w:rsidRPr="00027C39">
        <w:rPr>
          <w:rFonts w:asciiTheme="minorHAnsi" w:hAnsiTheme="minorHAnsi" w:cstheme="minorHAnsi"/>
        </w:rPr>
        <w:t xml:space="preserve">, </w:t>
      </w:r>
      <w:proofErr w:type="gramStart"/>
      <w:r w:rsidR="00C156DB" w:rsidRPr="00027C39">
        <w:rPr>
          <w:rFonts w:asciiTheme="minorHAnsi" w:hAnsiTheme="minorHAnsi" w:cstheme="minorHAnsi"/>
        </w:rPr>
        <w:t>e.g.</w:t>
      </w:r>
      <w:proofErr w:type="gramEnd"/>
      <w:r w:rsidR="00C156DB" w:rsidRPr="00027C39">
        <w:rPr>
          <w:rFonts w:asciiTheme="minorHAnsi" w:hAnsiTheme="minorHAnsi" w:cstheme="minorHAnsi"/>
        </w:rPr>
        <w:t xml:space="preserve"> R, RUM2020.</w:t>
      </w:r>
    </w:p>
    <w:p w14:paraId="044336C1" w14:textId="7F38D884" w:rsidR="00F72BBD" w:rsidRPr="00027C39" w:rsidRDefault="00F72BBD" w:rsidP="00F72BBD">
      <w:pPr>
        <w:pStyle w:val="RCATHeading5"/>
        <w:rPr>
          <w:rFonts w:asciiTheme="minorHAnsi" w:hAnsiTheme="minorHAnsi"/>
        </w:rPr>
      </w:pPr>
      <w:r w:rsidRPr="00027C39">
        <w:rPr>
          <w:rFonts w:asciiTheme="minorHAnsi" w:hAnsiTheme="minorHAnsi"/>
        </w:rPr>
        <w:t>Sample size</w:t>
      </w:r>
    </w:p>
    <w:p w14:paraId="21984B27" w14:textId="316C2784" w:rsidR="00F72BBD" w:rsidRPr="00027C39" w:rsidRDefault="00F72BBD" w:rsidP="00F72BBD">
      <w:pPr>
        <w:spacing w:after="200"/>
        <w:jc w:val="both"/>
        <w:rPr>
          <w:rFonts w:asciiTheme="minorHAnsi" w:hAnsiTheme="minorHAnsi" w:cstheme="minorHAnsi"/>
        </w:rPr>
      </w:pPr>
      <w:r w:rsidRPr="00027C39">
        <w:rPr>
          <w:rFonts w:asciiTheme="minorHAnsi" w:hAnsiTheme="minorHAnsi" w:cstheme="minorHAnsi"/>
        </w:rPr>
        <w:t>For the majority of reasonably sized item sets, a sample size of 400 would estimate the item parameters within a scale, with α of 0.01, to within ± 0.3 logits. This is the minimum practical level of stability expected for most variables. However, in accordance with recent best-practice CAT development guidance, we will aim to achieve a minimum sample size of 500.</w:t>
      </w:r>
    </w:p>
    <w:p w14:paraId="1D34B485" w14:textId="33DADCEF" w:rsidR="00F72BBD" w:rsidRPr="00027C39" w:rsidRDefault="00F72BBD" w:rsidP="00F72BBD">
      <w:pPr>
        <w:spacing w:after="200"/>
        <w:jc w:val="both"/>
        <w:rPr>
          <w:rFonts w:asciiTheme="minorHAnsi" w:hAnsiTheme="minorHAnsi" w:cstheme="minorHAnsi"/>
          <w:i/>
        </w:rPr>
      </w:pPr>
      <w:r w:rsidRPr="00027C39">
        <w:rPr>
          <w:rFonts w:asciiTheme="minorHAnsi" w:hAnsiTheme="minorHAnsi" w:cstheme="minorHAnsi"/>
          <w:i/>
        </w:rPr>
        <w:t>Feasibility</w:t>
      </w:r>
    </w:p>
    <w:p w14:paraId="4170048C" w14:textId="312193B1" w:rsidR="00AE4D56" w:rsidRPr="00027C39" w:rsidRDefault="00F72BBD" w:rsidP="00A934C8">
      <w:pPr>
        <w:spacing w:after="200"/>
        <w:jc w:val="both"/>
        <w:rPr>
          <w:rFonts w:asciiTheme="minorHAnsi" w:hAnsiTheme="minorHAnsi" w:cstheme="minorHAnsi"/>
          <w:bCs/>
        </w:rPr>
      </w:pPr>
      <w:r w:rsidRPr="00027C39">
        <w:rPr>
          <w:rFonts w:asciiTheme="minorHAnsi" w:hAnsiTheme="minorHAnsi" w:cstheme="minorHAnsi"/>
        </w:rPr>
        <w:t>The research team are collaborating with Dr Sarah Damery at the University of Birmingham, who</w:t>
      </w:r>
      <w:r w:rsidR="006722E8" w:rsidRPr="00027C39">
        <w:rPr>
          <w:rFonts w:asciiTheme="minorHAnsi" w:hAnsiTheme="minorHAnsi" w:cstheme="minorHAnsi"/>
        </w:rPr>
        <w:t xml:space="preserve"> </w:t>
      </w:r>
      <w:r w:rsidR="00CD2F6D" w:rsidRPr="00027C39">
        <w:rPr>
          <w:rFonts w:asciiTheme="minorHAnsi" w:hAnsiTheme="minorHAnsi" w:cstheme="minorHAnsi"/>
        </w:rPr>
        <w:t>recently</w:t>
      </w:r>
      <w:r w:rsidRPr="00027C39">
        <w:rPr>
          <w:rFonts w:asciiTheme="minorHAnsi" w:hAnsiTheme="minorHAnsi" w:cstheme="minorHAnsi"/>
        </w:rPr>
        <w:t xml:space="preserve"> led a successful ARC-supported survey exploring </w:t>
      </w:r>
      <w:r w:rsidRPr="00027C39">
        <w:rPr>
          <w:rFonts w:asciiTheme="minorHAnsi" w:hAnsiTheme="minorHAnsi" w:cstheme="minorHAnsi"/>
          <w:bCs/>
        </w:rPr>
        <w:t>the prevalence of mild-to-moderate distress in patients with end-stage renal disease</w:t>
      </w:r>
      <w:r w:rsidR="006722E8" w:rsidRPr="00027C39">
        <w:rPr>
          <w:rFonts w:asciiTheme="minorHAnsi" w:hAnsiTheme="minorHAnsi" w:cstheme="minorHAnsi"/>
          <w:bCs/>
        </w:rPr>
        <w:t xml:space="preserve"> across four hospital Trusts in the West Midlands</w:t>
      </w:r>
      <w:r w:rsidR="004C7B94" w:rsidRPr="00027C39">
        <w:rPr>
          <w:rFonts w:asciiTheme="minorHAnsi" w:hAnsiTheme="minorHAnsi" w:cstheme="minorHAnsi"/>
          <w:bCs/>
        </w:rPr>
        <w:t>.</w:t>
      </w:r>
      <w:r w:rsidR="008C43CE" w:rsidRPr="00027C39">
        <w:rPr>
          <w:rFonts w:asciiTheme="minorHAnsi" w:hAnsiTheme="minorHAnsi" w:cstheme="minorHAnsi"/>
          <w:bCs/>
        </w:rPr>
        <w:fldChar w:fldCharType="begin"/>
      </w:r>
      <w:r w:rsidR="000C61C3" w:rsidRPr="00027C39">
        <w:rPr>
          <w:rFonts w:asciiTheme="minorHAnsi" w:hAnsiTheme="minorHAnsi" w:cstheme="minorHAnsi"/>
          <w:bCs/>
        </w:rPr>
        <w:instrText xml:space="preserve"> ADDIN EN.CITE &lt;EndNote&gt;&lt;Cite&gt;&lt;Author&gt;Damery&lt;/Author&gt;&lt;Year&gt;2019&lt;/Year&gt;&lt;RecNum&gt;876&lt;/RecNum&gt;&lt;DisplayText&gt;(32)&lt;/DisplayText&gt;&lt;record&gt;&lt;rec-number&gt;876&lt;/rec-number&gt;&lt;foreign-keys&gt;&lt;key app="EN" db-id="rp9ez0aaurwpsxe595kpx9av2swas9aea2xx" timestamp="1585910307"&gt;876&lt;/key&gt;&lt;/foreign-keys&gt;&lt;ref-type name="Journal Article"&gt;17&lt;/ref-type&gt;&lt;contributors&gt;&lt;authors&gt;&lt;author&gt;Damery, Sarah&lt;/author&gt;&lt;author&gt;Brown, Celia&lt;/author&gt;&lt;author&gt;Sein, Kim&lt;/author&gt;&lt;author&gt;Nicholas, Johann&lt;/author&gt;&lt;author&gt;Baharani, Jyoti&lt;/author&gt;&lt;author&gt;Combes, Gill&lt;/author&gt;&lt;/authors&gt;&lt;/contributors&gt;&lt;titles&gt;&lt;title&gt;The prevalence of mild-to-moderate distress in patients with end-stage renal disease: results from a patient survey using the emotion thermometers in four hospital Trusts in the West Midlands, UK&lt;/title&gt;&lt;secondary-title&gt;BMJ open&lt;/secondary-title&gt;&lt;/titles&gt;&lt;periodical&gt;&lt;full-title&gt;BMJ open&lt;/full-title&gt;&lt;/periodical&gt;&lt;pages&gt;e027982&lt;/pages&gt;&lt;volume&gt;9&lt;/volume&gt;&lt;number&gt;5&lt;/number&gt;&lt;dates&gt;&lt;year&gt;2019&lt;/year&gt;&lt;/dates&gt;&lt;isbn&gt;2044-6055&lt;/isbn&gt;&lt;urls&gt;&lt;/urls&gt;&lt;/record&gt;&lt;/Cite&gt;&lt;/EndNote&gt;</w:instrText>
      </w:r>
      <w:r w:rsidR="008C43CE" w:rsidRPr="00027C39">
        <w:rPr>
          <w:rFonts w:asciiTheme="minorHAnsi" w:hAnsiTheme="minorHAnsi" w:cstheme="minorHAnsi"/>
          <w:bCs/>
        </w:rPr>
        <w:fldChar w:fldCharType="separate"/>
      </w:r>
      <w:r w:rsidR="000C61C3" w:rsidRPr="00027C39">
        <w:rPr>
          <w:rFonts w:asciiTheme="minorHAnsi" w:hAnsiTheme="minorHAnsi" w:cstheme="minorHAnsi"/>
          <w:bCs/>
          <w:noProof/>
        </w:rPr>
        <w:t>(32)</w:t>
      </w:r>
      <w:r w:rsidR="008C43CE" w:rsidRPr="00027C39">
        <w:rPr>
          <w:rFonts w:asciiTheme="minorHAnsi" w:hAnsiTheme="minorHAnsi" w:cstheme="minorHAnsi"/>
          <w:bCs/>
        </w:rPr>
        <w:fldChar w:fldCharType="end"/>
      </w:r>
      <w:r w:rsidR="006722E8" w:rsidRPr="00027C39">
        <w:rPr>
          <w:rFonts w:asciiTheme="minorHAnsi" w:hAnsiTheme="minorHAnsi" w:cstheme="minorHAnsi"/>
          <w:bCs/>
        </w:rPr>
        <w:t xml:space="preserve"> </w:t>
      </w:r>
      <w:r w:rsidR="00AE4D56" w:rsidRPr="00027C39">
        <w:rPr>
          <w:rFonts w:asciiTheme="minorHAnsi" w:hAnsiTheme="minorHAnsi" w:cstheme="minorHAnsi"/>
          <w:bCs/>
        </w:rPr>
        <w:t>In total, 1040/3730 surveys were returned using the recruitment methods outlined above, demonstrating the feasibility of this approach.</w:t>
      </w:r>
    </w:p>
    <w:p w14:paraId="09A3D8B4" w14:textId="77777777" w:rsidR="00AE4D56" w:rsidRPr="00027C39" w:rsidRDefault="00AE4D56" w:rsidP="00A934C8">
      <w:pPr>
        <w:spacing w:after="200"/>
        <w:jc w:val="both"/>
        <w:rPr>
          <w:rFonts w:asciiTheme="minorHAnsi" w:hAnsiTheme="minorHAnsi" w:cstheme="minorHAnsi"/>
          <w:bCs/>
        </w:rPr>
      </w:pPr>
    </w:p>
    <w:p w14:paraId="7F044B0F" w14:textId="14E5BBCE" w:rsidR="00B42D7E" w:rsidRPr="00CC4AB7" w:rsidRDefault="00060095" w:rsidP="00CC4AB7">
      <w:pPr>
        <w:pStyle w:val="RCATHeading2"/>
      </w:pPr>
      <w:r w:rsidRPr="00CC4AB7">
        <w:t xml:space="preserve">3.3 </w:t>
      </w:r>
      <w:r w:rsidR="00CB1A59" w:rsidRPr="00CC4AB7">
        <w:t>Phase 3 – CAT development, simulation testing and dissemination.</w:t>
      </w:r>
    </w:p>
    <w:p w14:paraId="00F3A32E" w14:textId="77777777" w:rsidR="00060095" w:rsidRPr="00027C39" w:rsidRDefault="00060095" w:rsidP="00060095">
      <w:pPr>
        <w:pStyle w:val="RCATHeading2"/>
        <w:spacing w:after="0"/>
        <w:rPr>
          <w:rFonts w:asciiTheme="minorHAnsi" w:hAnsiTheme="minorHAnsi"/>
        </w:rPr>
      </w:pPr>
    </w:p>
    <w:p w14:paraId="55A3FC4F" w14:textId="77777777" w:rsidR="00060095" w:rsidRPr="00027C39" w:rsidRDefault="00060095" w:rsidP="00060095">
      <w:pPr>
        <w:pStyle w:val="RCATHeading2"/>
        <w:rPr>
          <w:rFonts w:asciiTheme="minorHAnsi" w:hAnsiTheme="minorHAnsi"/>
          <w:b w:val="0"/>
        </w:rPr>
      </w:pPr>
      <w:r w:rsidRPr="00027C39">
        <w:rPr>
          <w:rFonts w:asciiTheme="minorHAnsi" w:hAnsiTheme="minorHAnsi"/>
          <w:b w:val="0"/>
        </w:rPr>
        <w:t xml:space="preserve">Phase 3 will focus on CAT development and simulation testing, however, data arising from phase 2 (psychometric evaluation and calibration) will be used to develop and validate a paper-based short-form for patients without online access. CAT simulations will be run in R with the package </w:t>
      </w:r>
      <w:proofErr w:type="spellStart"/>
      <w:r w:rsidRPr="00027C39">
        <w:rPr>
          <w:rFonts w:asciiTheme="minorHAnsi" w:hAnsiTheme="minorHAnsi"/>
          <w:b w:val="0"/>
        </w:rPr>
        <w:t>mirtCAT</w:t>
      </w:r>
      <w:proofErr w:type="spellEnd"/>
      <w:r w:rsidRPr="00027C39">
        <w:rPr>
          <w:rFonts w:asciiTheme="minorHAnsi" w:hAnsiTheme="minorHAnsi"/>
          <w:b w:val="0"/>
        </w:rPr>
        <w:t>. We will conduct 1000 iterations of the CAT with data simulated using distribution of person location (theta) values based on multidimensional estimations from the current dataset.</w:t>
      </w:r>
    </w:p>
    <w:p w14:paraId="0F133978" w14:textId="77777777" w:rsidR="00060095" w:rsidRPr="00027C39" w:rsidRDefault="00060095" w:rsidP="00060095">
      <w:pPr>
        <w:pStyle w:val="RCATHeading2"/>
        <w:rPr>
          <w:rFonts w:asciiTheme="minorHAnsi" w:hAnsiTheme="minorHAnsi"/>
          <w:b w:val="0"/>
        </w:rPr>
      </w:pPr>
      <w:r w:rsidRPr="00027C39">
        <w:rPr>
          <w:rFonts w:asciiTheme="minorHAnsi" w:hAnsiTheme="minorHAnsi"/>
          <w:b w:val="0"/>
        </w:rPr>
        <w:t xml:space="preserve">We will implement the most commonly used algorithm for a multidimensional CAT as proposed by </w:t>
      </w:r>
      <w:proofErr w:type="spellStart"/>
      <w:r w:rsidRPr="00027C39">
        <w:rPr>
          <w:rFonts w:asciiTheme="minorHAnsi" w:hAnsiTheme="minorHAnsi"/>
          <w:b w:val="0"/>
        </w:rPr>
        <w:t>Segall</w:t>
      </w:r>
      <w:proofErr w:type="spellEnd"/>
      <w:r w:rsidRPr="00027C39">
        <w:rPr>
          <w:rFonts w:asciiTheme="minorHAnsi" w:hAnsiTheme="minorHAnsi"/>
          <w:b w:val="0"/>
        </w:rPr>
        <w:t xml:space="preserve"> (1996): item selection and latent trait estimation are based on a Maximum A Posteriori (MAP) procedure using a multivariate normal prior with mean vector equal to zero and covariance matrix equal to the estimated matrix using the available empirical data. </w:t>
      </w:r>
      <w:r w:rsidRPr="00027C39">
        <w:rPr>
          <w:rFonts w:asciiTheme="minorHAnsi" w:hAnsiTheme="minorHAnsi"/>
          <w:b w:val="0"/>
        </w:rPr>
        <w:lastRenderedPageBreak/>
        <w:t xml:space="preserve">Following </w:t>
      </w:r>
      <w:proofErr w:type="spellStart"/>
      <w:r w:rsidRPr="00027C39">
        <w:rPr>
          <w:rFonts w:asciiTheme="minorHAnsi" w:hAnsiTheme="minorHAnsi"/>
          <w:b w:val="0"/>
        </w:rPr>
        <w:t>Paap</w:t>
      </w:r>
      <w:proofErr w:type="spellEnd"/>
      <w:r w:rsidRPr="00027C39">
        <w:rPr>
          <w:rFonts w:asciiTheme="minorHAnsi" w:hAnsiTheme="minorHAnsi"/>
          <w:b w:val="0"/>
        </w:rPr>
        <w:t xml:space="preserve">, Born and </w:t>
      </w:r>
      <w:proofErr w:type="spellStart"/>
      <w:r w:rsidRPr="00027C39">
        <w:rPr>
          <w:rFonts w:asciiTheme="minorHAnsi" w:hAnsiTheme="minorHAnsi"/>
          <w:b w:val="0"/>
        </w:rPr>
        <w:t>Braeken</w:t>
      </w:r>
      <w:proofErr w:type="spellEnd"/>
      <w:r w:rsidRPr="00027C39">
        <w:rPr>
          <w:rFonts w:asciiTheme="minorHAnsi" w:hAnsiTheme="minorHAnsi"/>
          <w:b w:val="0"/>
        </w:rPr>
        <w:t xml:space="preserve">, item selection will be based on the value of the determinant of the posterior information matrix (this value is computed and evaluated for each of the remaining items in the item bank, and the item for which the value is largest is selected). </w:t>
      </w:r>
    </w:p>
    <w:p w14:paraId="6F90711B" w14:textId="77777777" w:rsidR="00060095" w:rsidRPr="00027C39" w:rsidRDefault="00060095" w:rsidP="00060095">
      <w:pPr>
        <w:pStyle w:val="RCATHeading2"/>
        <w:rPr>
          <w:rFonts w:asciiTheme="minorHAnsi" w:hAnsiTheme="minorHAnsi"/>
          <w:b w:val="0"/>
        </w:rPr>
      </w:pPr>
      <w:r w:rsidRPr="00027C39">
        <w:rPr>
          <w:rFonts w:asciiTheme="minorHAnsi" w:hAnsiTheme="minorHAnsi"/>
          <w:b w:val="0"/>
        </w:rPr>
        <w:t>To initialize the CAT, the most informative item in the (multi)dimensional bank for an "average person" in the population will be used as the starting item. Subsequent item selection is based on the same information criterion, while taking into account the responses to previously administered items. We will define two marginal stopping rules for the CAT simulations based on standard errors equivalent to reliability values of .70 and .90 (SE=.55 and .32, respectively). These values represent the minimum value for group measurement (.70) and the minimum value for individual-level measurement (.90).15 If, for a certain iteration, the fixed-precision threshold has been reached for a particular domain, the remaining items pertaining to that dimension will no longer be selected for the following iteration.</w:t>
      </w:r>
    </w:p>
    <w:p w14:paraId="135001B6" w14:textId="4B9D0C42" w:rsidR="00060095" w:rsidRPr="00027C39" w:rsidRDefault="00060095" w:rsidP="00060095">
      <w:pPr>
        <w:pStyle w:val="RCATHeading2"/>
        <w:rPr>
          <w:rFonts w:asciiTheme="minorHAnsi" w:hAnsiTheme="minorHAnsi"/>
          <w:b w:val="0"/>
        </w:rPr>
      </w:pPr>
      <w:r w:rsidRPr="00027C39">
        <w:rPr>
          <w:rFonts w:asciiTheme="minorHAnsi" w:hAnsiTheme="minorHAnsi"/>
          <w:b w:val="0"/>
        </w:rPr>
        <w:t xml:space="preserve">The following CAT evaluation criteria will be inspected: 1) The percentage of </w:t>
      </w:r>
      <w:proofErr w:type="spellStart"/>
      <w:r w:rsidRPr="00027C39">
        <w:rPr>
          <w:rFonts w:asciiTheme="minorHAnsi" w:hAnsiTheme="minorHAnsi"/>
          <w:b w:val="0"/>
        </w:rPr>
        <w:t>simulees</w:t>
      </w:r>
      <w:proofErr w:type="spellEnd"/>
      <w:r w:rsidRPr="00027C39">
        <w:rPr>
          <w:rFonts w:asciiTheme="minorHAnsi" w:hAnsiTheme="minorHAnsi"/>
          <w:b w:val="0"/>
        </w:rPr>
        <w:t xml:space="preserve"> for whom the CAT reached SE termination on all domains included in the multidimensional bank; 2) maximum obtained SE of the latent trait estimates across the domains; 3) average absolute bias across the dimensions; 4) total test length across the domains.</w:t>
      </w:r>
    </w:p>
    <w:p w14:paraId="62EC1159" w14:textId="77777777" w:rsidR="008B4D4B" w:rsidRPr="00027C39" w:rsidRDefault="008B4D4B" w:rsidP="00060095">
      <w:pPr>
        <w:pStyle w:val="RCATHeading2"/>
        <w:rPr>
          <w:rFonts w:asciiTheme="minorHAnsi" w:hAnsiTheme="minorHAnsi"/>
          <w:b w:val="0"/>
        </w:rPr>
      </w:pPr>
    </w:p>
    <w:p w14:paraId="5020145C" w14:textId="398DF618" w:rsidR="008B4D4B" w:rsidRPr="00CC4AB7" w:rsidRDefault="008B4D4B" w:rsidP="00CC4AB7">
      <w:pPr>
        <w:pStyle w:val="RCATHeading1"/>
      </w:pPr>
      <w:r w:rsidRPr="00CC4AB7">
        <w:t>ELIGIBILITY</w:t>
      </w:r>
    </w:p>
    <w:p w14:paraId="79B9F4F8" w14:textId="77777777" w:rsidR="008B4D4B" w:rsidRPr="00027C39" w:rsidRDefault="008B4D4B" w:rsidP="008B4D4B">
      <w:pPr>
        <w:pStyle w:val="RCATHeading2"/>
        <w:spacing w:after="0"/>
        <w:rPr>
          <w:rFonts w:asciiTheme="minorHAnsi" w:hAnsiTheme="minorHAnsi"/>
          <w:b w:val="0"/>
        </w:rPr>
      </w:pPr>
      <w:r w:rsidRPr="00027C39">
        <w:rPr>
          <w:rFonts w:asciiTheme="minorHAnsi" w:hAnsiTheme="minorHAnsi"/>
          <w:b w:val="0"/>
        </w:rPr>
        <w:t>Inclusion criteria for adults with CKD:</w:t>
      </w:r>
    </w:p>
    <w:p w14:paraId="6DF7CF58" w14:textId="734DEA3D" w:rsidR="008B4D4B" w:rsidRPr="00027C39" w:rsidRDefault="008B4D4B" w:rsidP="008B4D4B">
      <w:pPr>
        <w:pStyle w:val="RCATHeading2"/>
        <w:numPr>
          <w:ilvl w:val="0"/>
          <w:numId w:val="18"/>
        </w:numPr>
        <w:spacing w:after="0"/>
        <w:rPr>
          <w:rFonts w:asciiTheme="minorHAnsi" w:hAnsiTheme="minorHAnsi"/>
          <w:b w:val="0"/>
        </w:rPr>
      </w:pPr>
      <w:r w:rsidRPr="00027C39">
        <w:rPr>
          <w:rFonts w:asciiTheme="minorHAnsi" w:hAnsiTheme="minorHAnsi"/>
          <w:b w:val="0"/>
        </w:rPr>
        <w:t>Aged 18 or over.</w:t>
      </w:r>
    </w:p>
    <w:p w14:paraId="56DA498B" w14:textId="75F8D6D5" w:rsidR="008B4D4B" w:rsidRPr="00027C39" w:rsidRDefault="008B4D4B" w:rsidP="008B4D4B">
      <w:pPr>
        <w:pStyle w:val="RCATHeading2"/>
        <w:numPr>
          <w:ilvl w:val="0"/>
          <w:numId w:val="18"/>
        </w:numPr>
        <w:spacing w:after="0"/>
        <w:rPr>
          <w:rFonts w:asciiTheme="minorHAnsi" w:hAnsiTheme="minorHAnsi"/>
          <w:b w:val="0"/>
        </w:rPr>
      </w:pPr>
      <w:r w:rsidRPr="00027C39">
        <w:rPr>
          <w:rFonts w:asciiTheme="minorHAnsi" w:hAnsiTheme="minorHAnsi"/>
          <w:b w:val="0"/>
        </w:rPr>
        <w:t>Able to give informed consent.</w:t>
      </w:r>
    </w:p>
    <w:p w14:paraId="0F444CF7" w14:textId="36DEB157" w:rsidR="008B4D4B" w:rsidRPr="00027C39" w:rsidRDefault="008B4D4B" w:rsidP="008B4D4B">
      <w:pPr>
        <w:pStyle w:val="RCATHeading2"/>
        <w:numPr>
          <w:ilvl w:val="0"/>
          <w:numId w:val="18"/>
        </w:numPr>
        <w:spacing w:after="0"/>
        <w:rPr>
          <w:rFonts w:asciiTheme="minorHAnsi" w:hAnsiTheme="minorHAnsi"/>
          <w:b w:val="0"/>
        </w:rPr>
      </w:pPr>
      <w:r w:rsidRPr="00027C39">
        <w:rPr>
          <w:rFonts w:asciiTheme="minorHAnsi" w:hAnsiTheme="minorHAnsi"/>
          <w:b w:val="0"/>
        </w:rPr>
        <w:t xml:space="preserve">CKD: </w:t>
      </w:r>
      <w:proofErr w:type="spellStart"/>
      <w:r w:rsidRPr="00027C39">
        <w:rPr>
          <w:rFonts w:asciiTheme="minorHAnsi" w:hAnsiTheme="minorHAnsi"/>
          <w:b w:val="0"/>
        </w:rPr>
        <w:t>nondialysis</w:t>
      </w:r>
      <w:proofErr w:type="spellEnd"/>
      <w:r w:rsidRPr="00027C39">
        <w:rPr>
          <w:rFonts w:asciiTheme="minorHAnsi" w:hAnsiTheme="minorHAnsi"/>
          <w:b w:val="0"/>
        </w:rPr>
        <w:t xml:space="preserve"> stages 3–5, on dialysis, and post-transplant not requiring dialysis.</w:t>
      </w:r>
    </w:p>
    <w:p w14:paraId="4A494FAF" w14:textId="77777777" w:rsidR="008B4D4B" w:rsidRPr="00027C39" w:rsidRDefault="008B4D4B" w:rsidP="008B4D4B">
      <w:pPr>
        <w:pStyle w:val="RCATHeading2"/>
        <w:spacing w:after="0"/>
        <w:rPr>
          <w:rFonts w:asciiTheme="minorHAnsi" w:hAnsiTheme="minorHAnsi"/>
          <w:b w:val="0"/>
        </w:rPr>
      </w:pPr>
    </w:p>
    <w:p w14:paraId="7982D000" w14:textId="77777777" w:rsidR="008B4D4B" w:rsidRPr="00027C39" w:rsidRDefault="008B4D4B" w:rsidP="008B4D4B">
      <w:pPr>
        <w:pStyle w:val="RCATHeading2"/>
        <w:spacing w:after="0"/>
        <w:rPr>
          <w:rFonts w:asciiTheme="minorHAnsi" w:hAnsiTheme="minorHAnsi"/>
          <w:b w:val="0"/>
        </w:rPr>
      </w:pPr>
      <w:r w:rsidRPr="00027C39">
        <w:rPr>
          <w:rFonts w:asciiTheme="minorHAnsi" w:hAnsiTheme="minorHAnsi"/>
          <w:b w:val="0"/>
        </w:rPr>
        <w:t>Inclusion criteria for HCPs:</w:t>
      </w:r>
    </w:p>
    <w:p w14:paraId="74545CCD" w14:textId="77777777" w:rsidR="008B4D4B" w:rsidRPr="00027C39" w:rsidRDefault="008B4D4B" w:rsidP="008B4D4B">
      <w:pPr>
        <w:pStyle w:val="RCATHeading2"/>
        <w:numPr>
          <w:ilvl w:val="0"/>
          <w:numId w:val="16"/>
        </w:numPr>
        <w:spacing w:after="0"/>
        <w:rPr>
          <w:rFonts w:asciiTheme="minorHAnsi" w:hAnsiTheme="minorHAnsi"/>
          <w:b w:val="0"/>
        </w:rPr>
      </w:pPr>
      <w:r w:rsidRPr="00027C39">
        <w:rPr>
          <w:rFonts w:asciiTheme="minorHAnsi" w:hAnsiTheme="minorHAnsi"/>
          <w:b w:val="0"/>
        </w:rPr>
        <w:t>Involved in the ongoing management of patients with CKD (</w:t>
      </w:r>
      <w:proofErr w:type="spellStart"/>
      <w:r w:rsidRPr="00027C39">
        <w:rPr>
          <w:rFonts w:asciiTheme="minorHAnsi" w:hAnsiTheme="minorHAnsi"/>
          <w:b w:val="0"/>
        </w:rPr>
        <w:t>nondialysis</w:t>
      </w:r>
      <w:proofErr w:type="spellEnd"/>
      <w:r w:rsidRPr="00027C39">
        <w:rPr>
          <w:rFonts w:asciiTheme="minorHAnsi" w:hAnsiTheme="minorHAnsi"/>
          <w:b w:val="0"/>
        </w:rPr>
        <w:t xml:space="preserve"> stages 3–5, on dialysis, and post-transplant not requiring dialysis).</w:t>
      </w:r>
    </w:p>
    <w:p w14:paraId="08498A42" w14:textId="4F6517F1" w:rsidR="008B4D4B" w:rsidRPr="00027C39" w:rsidRDefault="008B4D4B" w:rsidP="008B4D4B">
      <w:pPr>
        <w:pStyle w:val="RCATHeading2"/>
        <w:numPr>
          <w:ilvl w:val="0"/>
          <w:numId w:val="16"/>
        </w:numPr>
        <w:spacing w:after="0"/>
        <w:rPr>
          <w:rFonts w:asciiTheme="minorHAnsi" w:hAnsiTheme="minorHAnsi"/>
          <w:b w:val="0"/>
        </w:rPr>
      </w:pPr>
      <w:r w:rsidRPr="00027C39">
        <w:rPr>
          <w:rFonts w:asciiTheme="minorHAnsi" w:hAnsiTheme="minorHAnsi"/>
          <w:b w:val="0"/>
        </w:rPr>
        <w:t>Currently practicing in the UK.</w:t>
      </w:r>
    </w:p>
    <w:p w14:paraId="0849C55F" w14:textId="77777777" w:rsidR="008B4D4B" w:rsidRPr="00027C39" w:rsidRDefault="008B4D4B" w:rsidP="008B4D4B">
      <w:pPr>
        <w:pStyle w:val="RCATHeading2"/>
        <w:spacing w:after="0"/>
        <w:rPr>
          <w:rFonts w:asciiTheme="minorHAnsi" w:hAnsiTheme="minorHAnsi"/>
          <w:b w:val="0"/>
        </w:rPr>
      </w:pPr>
    </w:p>
    <w:p w14:paraId="11257441" w14:textId="77777777" w:rsidR="008B4D4B" w:rsidRPr="00027C39" w:rsidRDefault="008B4D4B" w:rsidP="008B4D4B">
      <w:pPr>
        <w:pStyle w:val="RCATHeading2"/>
        <w:spacing w:after="0"/>
        <w:rPr>
          <w:rFonts w:asciiTheme="minorHAnsi" w:hAnsiTheme="minorHAnsi"/>
          <w:b w:val="0"/>
        </w:rPr>
      </w:pPr>
      <w:r w:rsidRPr="00027C39">
        <w:rPr>
          <w:rFonts w:asciiTheme="minorHAnsi" w:hAnsiTheme="minorHAnsi"/>
          <w:b w:val="0"/>
        </w:rPr>
        <w:t>Exclusion criteria for adults with CKD:</w:t>
      </w:r>
    </w:p>
    <w:p w14:paraId="31CF9DA7" w14:textId="11A15710" w:rsidR="008B4D4B" w:rsidRPr="00027C39" w:rsidRDefault="00D82621" w:rsidP="008B4D4B">
      <w:pPr>
        <w:pStyle w:val="RCATHeading2"/>
        <w:numPr>
          <w:ilvl w:val="0"/>
          <w:numId w:val="17"/>
        </w:numPr>
        <w:spacing w:after="0"/>
        <w:rPr>
          <w:rFonts w:asciiTheme="minorHAnsi" w:hAnsiTheme="minorHAnsi"/>
          <w:b w:val="0"/>
        </w:rPr>
      </w:pPr>
      <w:r w:rsidRPr="00027C39">
        <w:rPr>
          <w:rFonts w:asciiTheme="minorHAnsi" w:hAnsiTheme="minorHAnsi"/>
          <w:b w:val="0"/>
        </w:rPr>
        <w:t>Inability to speak</w:t>
      </w:r>
      <w:r w:rsidR="00B76769" w:rsidRPr="00027C39">
        <w:rPr>
          <w:rFonts w:asciiTheme="minorHAnsi" w:hAnsiTheme="minorHAnsi"/>
          <w:b w:val="0"/>
        </w:rPr>
        <w:t xml:space="preserve">, </w:t>
      </w:r>
      <w:r w:rsidRPr="00027C39">
        <w:rPr>
          <w:rFonts w:asciiTheme="minorHAnsi" w:hAnsiTheme="minorHAnsi"/>
          <w:b w:val="0"/>
        </w:rPr>
        <w:t>read</w:t>
      </w:r>
      <w:r w:rsidR="00B76769" w:rsidRPr="00027C39">
        <w:rPr>
          <w:rFonts w:asciiTheme="minorHAnsi" w:hAnsiTheme="minorHAnsi"/>
          <w:b w:val="0"/>
        </w:rPr>
        <w:t xml:space="preserve"> or </w:t>
      </w:r>
      <w:r w:rsidRPr="00027C39">
        <w:rPr>
          <w:rFonts w:asciiTheme="minorHAnsi" w:hAnsiTheme="minorHAnsi"/>
          <w:b w:val="0"/>
        </w:rPr>
        <w:t xml:space="preserve">write </w:t>
      </w:r>
      <w:r w:rsidR="008B4D4B" w:rsidRPr="00027C39">
        <w:rPr>
          <w:rFonts w:asciiTheme="minorHAnsi" w:hAnsiTheme="minorHAnsi"/>
          <w:b w:val="0"/>
        </w:rPr>
        <w:t>English.</w:t>
      </w:r>
    </w:p>
    <w:p w14:paraId="14D05A0E" w14:textId="57047C68" w:rsidR="00CB1A59" w:rsidRPr="00027C39" w:rsidRDefault="008B4D4B" w:rsidP="008B4D4B">
      <w:pPr>
        <w:pStyle w:val="RCATHeading2"/>
        <w:numPr>
          <w:ilvl w:val="0"/>
          <w:numId w:val="17"/>
        </w:numPr>
        <w:spacing w:after="0"/>
        <w:rPr>
          <w:rFonts w:asciiTheme="minorHAnsi" w:hAnsiTheme="minorHAnsi"/>
          <w:b w:val="0"/>
        </w:rPr>
      </w:pPr>
      <w:r w:rsidRPr="00027C39">
        <w:rPr>
          <w:rFonts w:asciiTheme="minorHAnsi" w:hAnsiTheme="minorHAnsi"/>
          <w:b w:val="0"/>
          <w:bCs/>
          <w:iCs/>
          <w:lang w:val="en-US"/>
        </w:rPr>
        <w:t>Episode of acute kidney injury in previous 3 months</w:t>
      </w:r>
    </w:p>
    <w:p w14:paraId="62258356" w14:textId="542C671D" w:rsidR="008B4D4B" w:rsidRPr="00027C39" w:rsidRDefault="008B4D4B" w:rsidP="008B4D4B">
      <w:pPr>
        <w:pStyle w:val="RCATHeading2"/>
        <w:spacing w:after="0"/>
        <w:rPr>
          <w:rFonts w:asciiTheme="minorHAnsi" w:hAnsiTheme="minorHAnsi"/>
          <w:b w:val="0"/>
        </w:rPr>
      </w:pPr>
    </w:p>
    <w:p w14:paraId="467C9A74" w14:textId="77777777" w:rsidR="008B4D4B" w:rsidRPr="00027C39" w:rsidRDefault="008B4D4B" w:rsidP="008B4D4B">
      <w:pPr>
        <w:pStyle w:val="RCATHeading2"/>
        <w:spacing w:after="0"/>
        <w:rPr>
          <w:rFonts w:asciiTheme="minorHAnsi" w:hAnsiTheme="minorHAnsi"/>
          <w:b w:val="0"/>
        </w:rPr>
      </w:pPr>
    </w:p>
    <w:p w14:paraId="3705D564" w14:textId="2F23EE28" w:rsidR="00276F65" w:rsidRPr="00CC4AB7" w:rsidRDefault="00276F65" w:rsidP="00CC4AB7">
      <w:pPr>
        <w:pStyle w:val="RCATHeading1"/>
      </w:pPr>
      <w:r w:rsidRPr="00CC4AB7">
        <w:t xml:space="preserve">PARTICIPANT WITHDRAWAL </w:t>
      </w:r>
    </w:p>
    <w:p w14:paraId="12FCC904" w14:textId="20E07875" w:rsidR="001123EF" w:rsidRPr="00027C39" w:rsidRDefault="001123EF" w:rsidP="006607EE">
      <w:pPr>
        <w:pStyle w:val="RCATHeading2"/>
        <w:rPr>
          <w:rFonts w:asciiTheme="minorHAnsi" w:hAnsiTheme="minorHAnsi"/>
          <w:b w:val="0"/>
        </w:rPr>
      </w:pPr>
      <w:r w:rsidRPr="00027C39">
        <w:rPr>
          <w:rFonts w:asciiTheme="minorHAnsi" w:hAnsiTheme="minorHAnsi"/>
          <w:b w:val="0"/>
        </w:rPr>
        <w:t xml:space="preserve">Participants can withdraw at any time from the study without giving any reason and no further data would be collected. However, data collected up to the point of withdrawal </w:t>
      </w:r>
      <w:r w:rsidR="00795126" w:rsidRPr="00027C39">
        <w:rPr>
          <w:rFonts w:asciiTheme="minorHAnsi" w:hAnsiTheme="minorHAnsi"/>
          <w:b w:val="0"/>
        </w:rPr>
        <w:t>will</w:t>
      </w:r>
      <w:r w:rsidRPr="00027C39">
        <w:rPr>
          <w:rFonts w:asciiTheme="minorHAnsi" w:hAnsiTheme="minorHAnsi"/>
          <w:b w:val="0"/>
        </w:rPr>
        <w:t xml:space="preserve"> be retained</w:t>
      </w:r>
      <w:r w:rsidR="009A1790" w:rsidRPr="00027C39">
        <w:rPr>
          <w:rFonts w:asciiTheme="minorHAnsi" w:hAnsiTheme="minorHAnsi"/>
          <w:b w:val="0"/>
        </w:rPr>
        <w:t>.</w:t>
      </w:r>
    </w:p>
    <w:p w14:paraId="31168EA5" w14:textId="77777777" w:rsidR="00C606AB" w:rsidRPr="00027C39" w:rsidRDefault="00C606AB" w:rsidP="006607EE">
      <w:pPr>
        <w:pStyle w:val="RCATHeading2"/>
        <w:rPr>
          <w:rFonts w:asciiTheme="minorHAnsi" w:hAnsiTheme="minorHAnsi"/>
        </w:rPr>
      </w:pPr>
    </w:p>
    <w:p w14:paraId="62C71708" w14:textId="71C024F7" w:rsidR="0007027D" w:rsidRPr="00CC4AB7" w:rsidRDefault="00C606AB" w:rsidP="00CC4AB7">
      <w:pPr>
        <w:pStyle w:val="RCATHeading1"/>
      </w:pPr>
      <w:bookmarkStart w:id="41" w:name="_Toc505844342"/>
      <w:r w:rsidRPr="00CC4AB7">
        <w:t>DATA SECURITY</w:t>
      </w:r>
      <w:bookmarkEnd w:id="41"/>
    </w:p>
    <w:p w14:paraId="38691B49" w14:textId="1E8B7964" w:rsidR="0007027D" w:rsidRPr="00027C39" w:rsidRDefault="0007027D" w:rsidP="0007027D">
      <w:pPr>
        <w:pStyle w:val="RCATHeading2"/>
        <w:rPr>
          <w:rFonts w:asciiTheme="minorHAnsi" w:hAnsiTheme="minorHAnsi"/>
          <w:b w:val="0"/>
        </w:rPr>
      </w:pPr>
      <w:r w:rsidRPr="00027C39">
        <w:rPr>
          <w:rFonts w:asciiTheme="minorHAnsi" w:hAnsiTheme="minorHAnsi"/>
          <w:b w:val="0"/>
        </w:rPr>
        <w:lastRenderedPageBreak/>
        <w:t xml:space="preserve">The security of </w:t>
      </w:r>
      <w:r w:rsidR="00323B5F" w:rsidRPr="00027C39">
        <w:rPr>
          <w:rFonts w:asciiTheme="minorHAnsi" w:hAnsiTheme="minorHAnsi"/>
          <w:b w:val="0"/>
        </w:rPr>
        <w:t xml:space="preserve">study data </w:t>
      </w:r>
      <w:r w:rsidRPr="00027C39">
        <w:rPr>
          <w:rFonts w:asciiTheme="minorHAnsi" w:hAnsiTheme="minorHAnsi"/>
          <w:b w:val="0"/>
        </w:rPr>
        <w:t xml:space="preserve">is governed by the policies of the University of Birmingham. The University’s Data Protection Policy and the Conditions of Use of Computing and Network Facilities set out the security arrangements under which sensitive data should be processed and stored. All studies at the University of Birmingham have to be registered with the Data Protection Officer and data held in accordance with the Data Protection Act </w:t>
      </w:r>
      <w:r w:rsidR="00C6173E" w:rsidRPr="00027C39">
        <w:rPr>
          <w:rFonts w:asciiTheme="minorHAnsi" w:hAnsiTheme="minorHAnsi"/>
          <w:b w:val="0"/>
        </w:rPr>
        <w:t>(</w:t>
      </w:r>
      <w:r w:rsidR="00BA3D9E" w:rsidRPr="00027C39">
        <w:rPr>
          <w:rFonts w:asciiTheme="minorHAnsi" w:hAnsiTheme="minorHAnsi"/>
          <w:b w:val="0"/>
        </w:rPr>
        <w:t>2018</w:t>
      </w:r>
      <w:r w:rsidR="00C6173E" w:rsidRPr="00027C39">
        <w:rPr>
          <w:rFonts w:asciiTheme="minorHAnsi" w:hAnsiTheme="minorHAnsi"/>
          <w:b w:val="0"/>
        </w:rPr>
        <w:t>)</w:t>
      </w:r>
      <w:r w:rsidRPr="00027C39">
        <w:rPr>
          <w:rFonts w:asciiTheme="minorHAnsi" w:hAnsiTheme="minorHAnsi"/>
          <w:b w:val="0"/>
        </w:rPr>
        <w:t>. The Study Centre has arrangements in place for the secure storage and processing of the study data which comply with the University of Birmingham policies.</w:t>
      </w:r>
    </w:p>
    <w:p w14:paraId="3348802F" w14:textId="77777777" w:rsidR="0007027D" w:rsidRPr="00027C39" w:rsidRDefault="0007027D" w:rsidP="0007027D">
      <w:pPr>
        <w:pStyle w:val="RCATHeading2"/>
        <w:rPr>
          <w:rFonts w:asciiTheme="minorHAnsi" w:hAnsiTheme="minorHAnsi"/>
          <w:b w:val="0"/>
        </w:rPr>
      </w:pPr>
      <w:r w:rsidRPr="00027C39">
        <w:rPr>
          <w:rFonts w:asciiTheme="minorHAnsi" w:hAnsiTheme="minorHAnsi"/>
          <w:b w:val="0"/>
        </w:rPr>
        <w:t>The System incorporates the following security countermeasures:</w:t>
      </w:r>
    </w:p>
    <w:p w14:paraId="7F6A5B8B" w14:textId="3DC7CEB7" w:rsidR="0007027D" w:rsidRPr="00027C39" w:rsidRDefault="0007027D" w:rsidP="0007027D">
      <w:pPr>
        <w:pStyle w:val="RCATHeading2"/>
        <w:numPr>
          <w:ilvl w:val="0"/>
          <w:numId w:val="13"/>
        </w:numPr>
        <w:rPr>
          <w:rFonts w:asciiTheme="minorHAnsi" w:hAnsiTheme="minorHAnsi"/>
          <w:b w:val="0"/>
        </w:rPr>
      </w:pPr>
      <w:r w:rsidRPr="00027C39">
        <w:rPr>
          <w:rFonts w:asciiTheme="minorHAnsi" w:hAnsiTheme="minorHAnsi"/>
          <w:b w:val="0"/>
          <w:u w:val="single"/>
        </w:rPr>
        <w:t>Physical security measures</w:t>
      </w:r>
      <w:r w:rsidRPr="00027C39">
        <w:rPr>
          <w:rFonts w:asciiTheme="minorHAnsi" w:hAnsiTheme="minorHAnsi"/>
          <w:b w:val="0"/>
        </w:rPr>
        <w:t>: restricted access to the building</w:t>
      </w:r>
      <w:r w:rsidR="00323B5F" w:rsidRPr="00027C39">
        <w:rPr>
          <w:rFonts w:asciiTheme="minorHAnsi" w:hAnsiTheme="minorHAnsi"/>
          <w:b w:val="0"/>
        </w:rPr>
        <w:t>, offices and filing cabinets</w:t>
      </w:r>
      <w:r w:rsidRPr="00027C39">
        <w:rPr>
          <w:rFonts w:asciiTheme="minorHAnsi" w:hAnsiTheme="minorHAnsi"/>
          <w:b w:val="0"/>
        </w:rPr>
        <w:t xml:space="preserve">, </w:t>
      </w:r>
      <w:r w:rsidR="00323B5F" w:rsidRPr="00027C39">
        <w:rPr>
          <w:rFonts w:asciiTheme="minorHAnsi" w:hAnsiTheme="minorHAnsi"/>
          <w:b w:val="0"/>
        </w:rPr>
        <w:t xml:space="preserve">password protected university computers and servers, </w:t>
      </w:r>
      <w:r w:rsidRPr="00027C39">
        <w:rPr>
          <w:rFonts w:asciiTheme="minorHAnsi" w:hAnsiTheme="minorHAnsi"/>
          <w:b w:val="0"/>
        </w:rPr>
        <w:t>supervised onsite repairs and storages of back-up tapes/disks are stored in a fire-proof safe.</w:t>
      </w:r>
    </w:p>
    <w:p w14:paraId="2E46E6D9" w14:textId="4ED64F68" w:rsidR="0007027D" w:rsidRPr="00027C39" w:rsidRDefault="0007027D" w:rsidP="0007027D">
      <w:pPr>
        <w:pStyle w:val="RCATHeading2"/>
        <w:numPr>
          <w:ilvl w:val="0"/>
          <w:numId w:val="13"/>
        </w:numPr>
        <w:rPr>
          <w:rFonts w:asciiTheme="minorHAnsi" w:hAnsiTheme="minorHAnsi"/>
          <w:b w:val="0"/>
        </w:rPr>
      </w:pPr>
      <w:r w:rsidRPr="00027C39">
        <w:rPr>
          <w:rFonts w:asciiTheme="minorHAnsi" w:hAnsiTheme="minorHAnsi"/>
          <w:b w:val="0"/>
          <w:u w:val="single"/>
        </w:rPr>
        <w:t>Logical measures for access control and privilege management</w:t>
      </w:r>
      <w:r w:rsidRPr="00027C39">
        <w:rPr>
          <w:rFonts w:asciiTheme="minorHAnsi" w:hAnsiTheme="minorHAnsi"/>
          <w:b w:val="0"/>
        </w:rPr>
        <w:t>: including restricted accessibility, access</w:t>
      </w:r>
      <w:r w:rsidR="00214503" w:rsidRPr="00027C39">
        <w:rPr>
          <w:rFonts w:asciiTheme="minorHAnsi" w:hAnsiTheme="minorHAnsi"/>
          <w:b w:val="0"/>
        </w:rPr>
        <w:t>-</w:t>
      </w:r>
      <w:r w:rsidRPr="00027C39">
        <w:rPr>
          <w:rFonts w:asciiTheme="minorHAnsi" w:hAnsiTheme="minorHAnsi"/>
          <w:b w:val="0"/>
        </w:rPr>
        <w:t>controlled servers, separate controls used for non-identifiable data etc.</w:t>
      </w:r>
    </w:p>
    <w:p w14:paraId="7112D657" w14:textId="77777777" w:rsidR="0007027D" w:rsidRPr="00027C39" w:rsidRDefault="0007027D" w:rsidP="0007027D">
      <w:pPr>
        <w:pStyle w:val="RCATHeading2"/>
        <w:numPr>
          <w:ilvl w:val="0"/>
          <w:numId w:val="13"/>
        </w:numPr>
        <w:rPr>
          <w:rFonts w:asciiTheme="minorHAnsi" w:hAnsiTheme="minorHAnsi"/>
          <w:b w:val="0"/>
        </w:rPr>
      </w:pPr>
      <w:r w:rsidRPr="00027C39">
        <w:rPr>
          <w:rFonts w:asciiTheme="minorHAnsi" w:hAnsiTheme="minorHAnsi"/>
          <w:b w:val="0"/>
          <w:u w:val="single"/>
        </w:rPr>
        <w:t>Network security measures</w:t>
      </w:r>
      <w:r w:rsidRPr="00027C39">
        <w:rPr>
          <w:rFonts w:asciiTheme="minorHAnsi" w:hAnsiTheme="minorHAnsi"/>
          <w:b w:val="0"/>
        </w:rPr>
        <w:t>: including site firewalls, antivirus software, separate secure network protected hosting etc.</w:t>
      </w:r>
    </w:p>
    <w:p w14:paraId="636521C5" w14:textId="77777777" w:rsidR="0007027D" w:rsidRPr="00027C39" w:rsidRDefault="0007027D" w:rsidP="0007027D">
      <w:pPr>
        <w:pStyle w:val="RCATHeading2"/>
        <w:numPr>
          <w:ilvl w:val="0"/>
          <w:numId w:val="13"/>
        </w:numPr>
        <w:rPr>
          <w:rFonts w:asciiTheme="minorHAnsi" w:hAnsiTheme="minorHAnsi"/>
          <w:b w:val="0"/>
        </w:rPr>
      </w:pPr>
      <w:r w:rsidRPr="00027C39">
        <w:rPr>
          <w:rFonts w:asciiTheme="minorHAnsi" w:hAnsiTheme="minorHAnsi"/>
          <w:b w:val="0"/>
          <w:u w:val="single"/>
        </w:rPr>
        <w:t>Operational Processes</w:t>
      </w:r>
      <w:r w:rsidRPr="00027C39">
        <w:rPr>
          <w:rFonts w:asciiTheme="minorHAnsi" w:hAnsiTheme="minorHAnsi"/>
          <w:b w:val="0"/>
        </w:rPr>
        <w:t>: the data will be processed and stored within the Study Centre (University of Birmingham).</w:t>
      </w:r>
    </w:p>
    <w:p w14:paraId="1F89E981" w14:textId="568E32A3" w:rsidR="0007027D" w:rsidRPr="00027C39" w:rsidRDefault="0007027D" w:rsidP="0007027D">
      <w:pPr>
        <w:pStyle w:val="RCATHeading2"/>
        <w:numPr>
          <w:ilvl w:val="0"/>
          <w:numId w:val="13"/>
        </w:numPr>
        <w:rPr>
          <w:rFonts w:asciiTheme="minorHAnsi" w:hAnsiTheme="minorHAnsi"/>
          <w:b w:val="0"/>
        </w:rPr>
      </w:pPr>
      <w:r w:rsidRPr="00027C39">
        <w:rPr>
          <w:rFonts w:asciiTheme="minorHAnsi" w:hAnsiTheme="minorHAnsi"/>
          <w:b w:val="0"/>
        </w:rPr>
        <w:t>Data Protection Registration: The University of Birmingham has Data Protection Registration to cover the purposes of analysis and for the classes of data requested. The University’s Data Protection Registration number is Z6195856.</w:t>
      </w:r>
    </w:p>
    <w:p w14:paraId="28396A76" w14:textId="77777777" w:rsidR="00C606AB" w:rsidRPr="00027C39" w:rsidRDefault="00C606AB" w:rsidP="00C606AB">
      <w:pPr>
        <w:pStyle w:val="RCATHeading2"/>
        <w:ind w:left="720"/>
        <w:rPr>
          <w:rFonts w:asciiTheme="minorHAnsi" w:hAnsiTheme="minorHAnsi"/>
          <w:b w:val="0"/>
        </w:rPr>
      </w:pPr>
    </w:p>
    <w:p w14:paraId="4C3C0BE7" w14:textId="452C34A8" w:rsidR="00DF5889" w:rsidRPr="00CC4AB7" w:rsidRDefault="00C606AB" w:rsidP="00CC4AB7">
      <w:pPr>
        <w:pStyle w:val="RCATHeading1"/>
      </w:pPr>
      <w:bookmarkStart w:id="42" w:name="_Toc266711227"/>
      <w:bookmarkStart w:id="43" w:name="_Toc384211095"/>
      <w:bookmarkStart w:id="44" w:name="_Toc468881535"/>
      <w:bookmarkStart w:id="45" w:name="_Toc505844343"/>
      <w:r w:rsidRPr="00CC4AB7">
        <w:t>ARCHIVING</w:t>
      </w:r>
      <w:bookmarkEnd w:id="42"/>
      <w:bookmarkEnd w:id="43"/>
      <w:bookmarkEnd w:id="44"/>
      <w:bookmarkEnd w:id="45"/>
    </w:p>
    <w:p w14:paraId="36A1751C" w14:textId="77777777" w:rsidR="00DF5889" w:rsidRPr="00027C39" w:rsidRDefault="00DF5889" w:rsidP="00DF5889">
      <w:pPr>
        <w:pStyle w:val="RCATHeading2"/>
        <w:rPr>
          <w:rFonts w:asciiTheme="minorHAnsi" w:hAnsiTheme="minorHAnsi"/>
          <w:i/>
        </w:rPr>
      </w:pPr>
    </w:p>
    <w:p w14:paraId="5770CC63" w14:textId="77777777" w:rsidR="000D3F51" w:rsidRPr="00027C39" w:rsidRDefault="0050542B" w:rsidP="0050542B">
      <w:pPr>
        <w:pStyle w:val="RCATHeading2"/>
        <w:rPr>
          <w:rFonts w:asciiTheme="minorHAnsi" w:hAnsiTheme="minorHAnsi"/>
          <w:b w:val="0"/>
        </w:rPr>
      </w:pPr>
      <w:r w:rsidRPr="00027C39">
        <w:rPr>
          <w:rFonts w:asciiTheme="minorHAnsi" w:hAnsiTheme="minorHAnsi"/>
          <w:b w:val="0"/>
        </w:rPr>
        <w:t xml:space="preserve">All study information will be archived in the BEAR (Birmingham Environment for Academic Research) Archive for 10 years after the end of the study, unless otherwise indicated. In accordance with UK data archive best practice for </w:t>
      </w:r>
      <w:proofErr w:type="gramStart"/>
      <w:r w:rsidRPr="00027C39">
        <w:rPr>
          <w:rFonts w:asciiTheme="minorHAnsi" w:hAnsiTheme="minorHAnsi"/>
          <w:b w:val="0"/>
        </w:rPr>
        <w:t>researchers</w:t>
      </w:r>
      <w:proofErr w:type="gramEnd"/>
      <w:r w:rsidRPr="00027C39">
        <w:rPr>
          <w:rFonts w:asciiTheme="minorHAnsi" w:hAnsiTheme="minorHAnsi"/>
          <w:b w:val="0"/>
        </w:rPr>
        <w:t xml:space="preserve"> recommendations, data will be stored in open-standard formats for long-term preservation of data.</w:t>
      </w:r>
    </w:p>
    <w:p w14:paraId="3DF2B422" w14:textId="196BCBA9" w:rsidR="0050542B" w:rsidRPr="00027C39" w:rsidRDefault="0050542B" w:rsidP="0050542B">
      <w:pPr>
        <w:pStyle w:val="RCATHeading2"/>
        <w:rPr>
          <w:rFonts w:asciiTheme="minorHAnsi" w:hAnsiTheme="minorHAnsi"/>
          <w:b w:val="0"/>
        </w:rPr>
      </w:pPr>
      <w:r w:rsidRPr="00027C39">
        <w:rPr>
          <w:rFonts w:asciiTheme="minorHAnsi" w:hAnsiTheme="minorHAnsi"/>
          <w:b w:val="0"/>
        </w:rPr>
        <w:t xml:space="preserve">   </w:t>
      </w:r>
    </w:p>
    <w:p w14:paraId="2A392686" w14:textId="1F6C50FD" w:rsidR="000D3F51" w:rsidRPr="00CC4AB7" w:rsidRDefault="000D3F51" w:rsidP="00CC4AB7">
      <w:pPr>
        <w:pStyle w:val="RCATHeading1"/>
      </w:pPr>
      <w:bookmarkStart w:id="46" w:name="_Toc266711232"/>
      <w:bookmarkStart w:id="47" w:name="_Toc384211100"/>
      <w:bookmarkStart w:id="48" w:name="_Toc468881543"/>
      <w:bookmarkStart w:id="49" w:name="_Toc505844349"/>
      <w:r w:rsidRPr="00CC4AB7">
        <w:t>AUDIT AND INSPECTION</w:t>
      </w:r>
      <w:bookmarkEnd w:id="46"/>
      <w:bookmarkEnd w:id="47"/>
      <w:bookmarkEnd w:id="48"/>
      <w:bookmarkEnd w:id="49"/>
    </w:p>
    <w:p w14:paraId="712F151D" w14:textId="031D11A1" w:rsidR="00C606AB" w:rsidRPr="00027C39" w:rsidRDefault="000D3F51" w:rsidP="000D3F51">
      <w:pPr>
        <w:pStyle w:val="RCATHeading2"/>
        <w:rPr>
          <w:rFonts w:asciiTheme="minorHAnsi" w:hAnsiTheme="minorHAnsi"/>
          <w:b w:val="0"/>
        </w:rPr>
      </w:pPr>
      <w:r w:rsidRPr="00027C39">
        <w:rPr>
          <w:rFonts w:asciiTheme="minorHAnsi" w:hAnsiTheme="minorHAnsi"/>
          <w:b w:val="0"/>
        </w:rPr>
        <w:t>The CI will permit study-related monitoring, audits, ethical review, and regulatory inspection(s) at their site, providing direct access to source data/documents. The investigator will comply with these visits and any required follow up.</w:t>
      </w:r>
    </w:p>
    <w:p w14:paraId="0D39F235" w14:textId="77777777" w:rsidR="00D133EB" w:rsidRPr="00027C39" w:rsidRDefault="00D133EB" w:rsidP="000D3F51">
      <w:pPr>
        <w:pStyle w:val="RCATHeading2"/>
        <w:rPr>
          <w:rFonts w:asciiTheme="minorHAnsi" w:hAnsiTheme="minorHAnsi"/>
          <w:b w:val="0"/>
        </w:rPr>
      </w:pPr>
    </w:p>
    <w:p w14:paraId="14EA3E2F" w14:textId="77777777" w:rsidR="007B3E42" w:rsidRPr="00CC4AB7" w:rsidRDefault="007B3E42" w:rsidP="00CC4AB7">
      <w:pPr>
        <w:pStyle w:val="RCATHeading1"/>
      </w:pPr>
      <w:bookmarkStart w:id="50" w:name="_Toc468881569"/>
      <w:bookmarkStart w:id="51" w:name="_Toc505844369"/>
      <w:r w:rsidRPr="00CC4AB7">
        <w:t>INSURANCE AND INDEMNITY</w:t>
      </w:r>
      <w:bookmarkEnd w:id="50"/>
      <w:bookmarkEnd w:id="51"/>
      <w:r w:rsidRPr="00CC4AB7">
        <w:t xml:space="preserve"> </w:t>
      </w:r>
    </w:p>
    <w:p w14:paraId="79605242" w14:textId="187A3EEC" w:rsidR="007B3E42" w:rsidRPr="00027C39" w:rsidRDefault="007B3E42" w:rsidP="007B3E42">
      <w:pPr>
        <w:pStyle w:val="RCATHeading2"/>
        <w:rPr>
          <w:rFonts w:asciiTheme="minorHAnsi" w:hAnsiTheme="minorHAnsi"/>
          <w:b w:val="0"/>
        </w:rPr>
      </w:pPr>
      <w:r w:rsidRPr="00027C39">
        <w:rPr>
          <w:rFonts w:asciiTheme="minorHAnsi" w:hAnsiTheme="minorHAnsi"/>
          <w:b w:val="0"/>
        </w:rPr>
        <w:lastRenderedPageBreak/>
        <w:t xml:space="preserve">The University of Birmingham has in place indemnity coverage for this </w:t>
      </w:r>
      <w:r w:rsidR="00D133EB" w:rsidRPr="00027C39">
        <w:rPr>
          <w:rFonts w:asciiTheme="minorHAnsi" w:hAnsiTheme="minorHAnsi"/>
          <w:b w:val="0"/>
        </w:rPr>
        <w:t>study</w:t>
      </w:r>
      <w:r w:rsidRPr="00027C39">
        <w:rPr>
          <w:rFonts w:asciiTheme="minorHAnsi" w:hAnsiTheme="minorHAnsi"/>
          <w:b w:val="0"/>
        </w:rPr>
        <w:t xml:space="preserve"> which provides cover to the University for harm which comes about through the University’s, or its staff’s, negligence in relation to the design or management of the </w:t>
      </w:r>
      <w:r w:rsidR="00D133EB" w:rsidRPr="00027C39">
        <w:rPr>
          <w:rFonts w:asciiTheme="minorHAnsi" w:hAnsiTheme="minorHAnsi"/>
          <w:b w:val="0"/>
        </w:rPr>
        <w:t>study</w:t>
      </w:r>
      <w:r w:rsidRPr="00027C39">
        <w:rPr>
          <w:rFonts w:asciiTheme="minorHAnsi" w:hAnsiTheme="minorHAnsi"/>
          <w:b w:val="0"/>
        </w:rPr>
        <w:t xml:space="preserve"> and may alternatively, and at the University’s discretion provide cover for non-negligent harm to participants.</w:t>
      </w:r>
    </w:p>
    <w:p w14:paraId="35C48874" w14:textId="77777777" w:rsidR="000D3F51" w:rsidRPr="00027C39" w:rsidRDefault="000D3F51" w:rsidP="000D3F51">
      <w:pPr>
        <w:pStyle w:val="RCATHeading2"/>
        <w:rPr>
          <w:rFonts w:asciiTheme="minorHAnsi" w:hAnsiTheme="minorHAnsi"/>
          <w:b w:val="0"/>
        </w:rPr>
      </w:pPr>
    </w:p>
    <w:p w14:paraId="51A9C2B5" w14:textId="795A2977" w:rsidR="00C606AB" w:rsidRPr="00CC4AB7" w:rsidRDefault="00C606AB" w:rsidP="00CC4AB7">
      <w:pPr>
        <w:pStyle w:val="RCATHeading1"/>
      </w:pPr>
      <w:bookmarkStart w:id="52" w:name="_Toc266711250"/>
      <w:bookmarkStart w:id="53" w:name="_Toc384211118"/>
      <w:bookmarkStart w:id="54" w:name="_Toc468881564"/>
      <w:bookmarkStart w:id="55" w:name="_Toc505844366"/>
      <w:r w:rsidRPr="00CC4AB7">
        <w:t>FINANCE</w:t>
      </w:r>
      <w:bookmarkEnd w:id="52"/>
      <w:bookmarkEnd w:id="53"/>
      <w:bookmarkEnd w:id="54"/>
      <w:bookmarkEnd w:id="55"/>
      <w:r w:rsidRPr="00CC4AB7">
        <w:t xml:space="preserve"> </w:t>
      </w:r>
    </w:p>
    <w:p w14:paraId="197A17DD" w14:textId="3649FFBC" w:rsidR="00DF5889" w:rsidRPr="00027C39" w:rsidRDefault="00C606AB" w:rsidP="00C606AB">
      <w:pPr>
        <w:pStyle w:val="RCATHeading2"/>
        <w:rPr>
          <w:rFonts w:asciiTheme="minorHAnsi" w:hAnsiTheme="minorHAnsi"/>
          <w:b w:val="0"/>
        </w:rPr>
      </w:pPr>
      <w:r w:rsidRPr="00027C39">
        <w:rPr>
          <w:rFonts w:asciiTheme="minorHAnsi" w:hAnsiTheme="minorHAnsi"/>
          <w:b w:val="0"/>
        </w:rPr>
        <w:t>Kidney Research UK (KRUK) is funding this study. Clinical Research Network (CRN) support will be sought. No individual per patient payments will be made to NHS Trusts, Investigators or participants.</w:t>
      </w:r>
    </w:p>
    <w:p w14:paraId="4FE48F0F" w14:textId="77777777" w:rsidR="00C606AB" w:rsidRPr="00027C39" w:rsidRDefault="00C606AB" w:rsidP="00C606AB">
      <w:pPr>
        <w:pStyle w:val="RCATHeading2"/>
        <w:rPr>
          <w:rFonts w:asciiTheme="minorHAnsi" w:hAnsiTheme="minorHAnsi"/>
          <w:b w:val="0"/>
        </w:rPr>
      </w:pPr>
    </w:p>
    <w:p w14:paraId="51D36593" w14:textId="77777777" w:rsidR="00C606AB" w:rsidRPr="00CC4AB7" w:rsidRDefault="00C606AB" w:rsidP="00CC4AB7">
      <w:pPr>
        <w:pStyle w:val="RCATHeading1"/>
      </w:pPr>
      <w:bookmarkStart w:id="56" w:name="_Toc266711251"/>
      <w:bookmarkStart w:id="57" w:name="_Toc384211119"/>
      <w:bookmarkStart w:id="58" w:name="_Toc468881565"/>
      <w:bookmarkStart w:id="59" w:name="_Toc505844367"/>
      <w:r w:rsidRPr="00CC4AB7">
        <w:t>ETHICAL CONSIDERATIONS</w:t>
      </w:r>
      <w:bookmarkEnd w:id="56"/>
      <w:bookmarkEnd w:id="57"/>
      <w:bookmarkEnd w:id="58"/>
      <w:bookmarkEnd w:id="59"/>
      <w:r w:rsidRPr="00CC4AB7">
        <w:t xml:space="preserve"> </w:t>
      </w:r>
    </w:p>
    <w:p w14:paraId="516DD247" w14:textId="63AF24D8" w:rsidR="00C606AB" w:rsidRPr="00027C39" w:rsidRDefault="00C606AB" w:rsidP="00C606AB">
      <w:pPr>
        <w:pStyle w:val="RCATHeading2"/>
        <w:rPr>
          <w:rFonts w:asciiTheme="minorHAnsi" w:hAnsiTheme="minorHAnsi"/>
          <w:b w:val="0"/>
        </w:rPr>
      </w:pPr>
      <w:r w:rsidRPr="00027C39">
        <w:rPr>
          <w:rFonts w:asciiTheme="minorHAnsi" w:hAnsiTheme="minorHAnsi"/>
          <w:b w:val="0"/>
        </w:rPr>
        <w:t xml:space="preserve">The study will be performed in accordance with the recommendations guiding physicians in biomedical research involving human subjects, adopted by the 18th World Medical Association General Assembly, Helsinki, Finland, 1964, amended by the 48th WMA General Assembly, Somerset West, Republic of South Africa, 1996 (website: </w:t>
      </w:r>
      <w:hyperlink r:id="rId14" w:history="1">
        <w:r w:rsidRPr="00027C39">
          <w:rPr>
            <w:rStyle w:val="Hyperlink"/>
            <w:rFonts w:asciiTheme="minorHAnsi" w:hAnsiTheme="minorHAnsi"/>
            <w:b w:val="0"/>
          </w:rPr>
          <w:t>http://www.wma.net/en/30publications/10policies/b3/index.html</w:t>
        </w:r>
      </w:hyperlink>
      <w:r w:rsidRPr="00027C39">
        <w:rPr>
          <w:rFonts w:asciiTheme="minorHAnsi" w:hAnsiTheme="minorHAnsi"/>
          <w:b w:val="0"/>
          <w:i/>
          <w:u w:val="single"/>
        </w:rPr>
        <w:t>).</w:t>
      </w:r>
      <w:r w:rsidRPr="00027C39">
        <w:rPr>
          <w:rFonts w:asciiTheme="minorHAnsi" w:hAnsiTheme="minorHAnsi"/>
          <w:b w:val="0"/>
        </w:rPr>
        <w:t xml:space="preserve"> </w:t>
      </w:r>
    </w:p>
    <w:p w14:paraId="230EC60A" w14:textId="3E205518" w:rsidR="00C606AB" w:rsidRPr="00027C39" w:rsidRDefault="00C606AB" w:rsidP="00C606AB">
      <w:pPr>
        <w:pStyle w:val="RCATHeading2"/>
        <w:rPr>
          <w:rFonts w:asciiTheme="minorHAnsi" w:hAnsiTheme="minorHAnsi"/>
          <w:b w:val="0"/>
        </w:rPr>
      </w:pPr>
      <w:r w:rsidRPr="00027C39">
        <w:rPr>
          <w:rFonts w:asciiTheme="minorHAnsi" w:hAnsiTheme="minorHAnsi"/>
          <w:b w:val="0"/>
        </w:rPr>
        <w:t xml:space="preserve">The study will be conducted in accordance with the UK Policy Framework for Health and Social Care Research, the applicable UK Statutory Instruments, (which include the Data Protection Act </w:t>
      </w:r>
      <w:r w:rsidR="00C6173E" w:rsidRPr="00027C39">
        <w:rPr>
          <w:rFonts w:asciiTheme="minorHAnsi" w:hAnsiTheme="minorHAnsi"/>
          <w:b w:val="0"/>
        </w:rPr>
        <w:t>2018</w:t>
      </w:r>
      <w:r w:rsidRPr="00027C39">
        <w:rPr>
          <w:rFonts w:asciiTheme="minorHAnsi" w:hAnsiTheme="minorHAnsi"/>
          <w:b w:val="0"/>
        </w:rPr>
        <w:t>) and the Principles of GCP. The protocol will be submitted to and approved by the main REC prior to the study commencing.</w:t>
      </w:r>
    </w:p>
    <w:p w14:paraId="3672DFBD" w14:textId="2E094AF8" w:rsidR="00C606AB" w:rsidRPr="00027C39" w:rsidRDefault="00C606AB" w:rsidP="00C606AB">
      <w:pPr>
        <w:pStyle w:val="RCATHeading2"/>
        <w:rPr>
          <w:rFonts w:asciiTheme="minorHAnsi" w:hAnsiTheme="minorHAnsi"/>
          <w:b w:val="0"/>
        </w:rPr>
      </w:pPr>
      <w:r w:rsidRPr="00027C39">
        <w:rPr>
          <w:rFonts w:asciiTheme="minorHAnsi" w:hAnsiTheme="minorHAnsi"/>
          <w:b w:val="0"/>
        </w:rPr>
        <w:t>Before any participants are enrolled into the trial, the PI at each site will obtain local R&amp;D approval/assurance. Sites will not be permitted to enrol participants until written confirmation of R&amp;D approval/assurance is received by the BCTU trials team.</w:t>
      </w:r>
    </w:p>
    <w:p w14:paraId="6FFE1BDE" w14:textId="358DC6EA" w:rsidR="00C606AB" w:rsidRPr="00027C39" w:rsidRDefault="00C606AB" w:rsidP="00C606AB">
      <w:pPr>
        <w:pStyle w:val="RCATHeading2"/>
        <w:rPr>
          <w:rFonts w:asciiTheme="minorHAnsi" w:hAnsiTheme="minorHAnsi"/>
          <w:b w:val="0"/>
        </w:rPr>
      </w:pPr>
      <w:r w:rsidRPr="00027C39">
        <w:rPr>
          <w:rFonts w:asciiTheme="minorHAnsi" w:hAnsiTheme="minorHAnsi"/>
          <w:b w:val="0"/>
        </w:rPr>
        <w:t>It is the responsibility of the PI to ensure that all subsequent amendments gain the necessary local approval. This does not affect the individual clinicians’ responsibility to take immediate action if thought necessary to protect the health and interest of individual participants.</w:t>
      </w:r>
    </w:p>
    <w:p w14:paraId="1B14C90A" w14:textId="77777777" w:rsidR="00C606AB" w:rsidRPr="00027C39" w:rsidRDefault="00C606AB" w:rsidP="00C606AB">
      <w:pPr>
        <w:pStyle w:val="RCATHeading2"/>
        <w:rPr>
          <w:rFonts w:asciiTheme="minorHAnsi" w:hAnsiTheme="minorHAnsi"/>
          <w:b w:val="0"/>
        </w:rPr>
      </w:pPr>
    </w:p>
    <w:p w14:paraId="4FA864FB" w14:textId="77777777" w:rsidR="00C606AB" w:rsidRPr="00CC4AB7" w:rsidRDefault="00C606AB" w:rsidP="00CC4AB7">
      <w:pPr>
        <w:pStyle w:val="RCATHeading1"/>
      </w:pPr>
      <w:bookmarkStart w:id="60" w:name="_Toc468881568"/>
      <w:bookmarkStart w:id="61" w:name="_Toc505844368"/>
      <w:r w:rsidRPr="00CC4AB7">
        <w:t>CONFIDENTIALITY AND DATA PROTECTION</w:t>
      </w:r>
      <w:bookmarkEnd w:id="60"/>
      <w:bookmarkEnd w:id="61"/>
    </w:p>
    <w:p w14:paraId="0A36DF08" w14:textId="6AEFCDFA" w:rsidR="00C606AB" w:rsidRPr="00027C39" w:rsidRDefault="00C606AB" w:rsidP="00C606AB">
      <w:pPr>
        <w:pStyle w:val="RCATHeading2"/>
        <w:rPr>
          <w:rFonts w:asciiTheme="minorHAnsi" w:hAnsiTheme="minorHAnsi"/>
          <w:b w:val="0"/>
        </w:rPr>
      </w:pPr>
      <w:r w:rsidRPr="00027C39">
        <w:rPr>
          <w:rFonts w:asciiTheme="minorHAnsi" w:hAnsiTheme="minorHAnsi"/>
          <w:b w:val="0"/>
        </w:rPr>
        <w:t xml:space="preserve">Personal data recorded on all documents will be regarded as strictly confidential and will be handled and stored in accordance with the Data Protection Act </w:t>
      </w:r>
      <w:r w:rsidR="00C6173E" w:rsidRPr="00027C39">
        <w:rPr>
          <w:rFonts w:asciiTheme="minorHAnsi" w:hAnsiTheme="minorHAnsi"/>
          <w:b w:val="0"/>
        </w:rPr>
        <w:t>(</w:t>
      </w:r>
      <w:r w:rsidR="006C3D0B" w:rsidRPr="00027C39">
        <w:rPr>
          <w:rFonts w:asciiTheme="minorHAnsi" w:hAnsiTheme="minorHAnsi"/>
          <w:b w:val="0"/>
        </w:rPr>
        <w:t>2018</w:t>
      </w:r>
      <w:r w:rsidR="00C6173E" w:rsidRPr="00027C39">
        <w:rPr>
          <w:rFonts w:asciiTheme="minorHAnsi" w:hAnsiTheme="minorHAnsi"/>
          <w:b w:val="0"/>
        </w:rPr>
        <w:t>)</w:t>
      </w:r>
      <w:r w:rsidRPr="00027C39">
        <w:rPr>
          <w:rFonts w:asciiTheme="minorHAnsi" w:hAnsiTheme="minorHAnsi"/>
          <w:b w:val="0"/>
        </w:rPr>
        <w:t xml:space="preserve">. </w:t>
      </w:r>
      <w:r w:rsidR="00ED4654" w:rsidRPr="00027C39">
        <w:rPr>
          <w:rFonts w:asciiTheme="minorHAnsi" w:hAnsiTheme="minorHAnsi"/>
          <w:b w:val="0"/>
        </w:rPr>
        <w:t>Prior participant consent will be sought to obtain the following s</w:t>
      </w:r>
      <w:r w:rsidRPr="00027C39">
        <w:rPr>
          <w:rFonts w:asciiTheme="minorHAnsi" w:hAnsiTheme="minorHAnsi"/>
          <w:b w:val="0"/>
        </w:rPr>
        <w:t>tudy data:</w:t>
      </w:r>
    </w:p>
    <w:p w14:paraId="7616F452" w14:textId="161CC4DD" w:rsidR="00C606AB" w:rsidRPr="00027C39" w:rsidRDefault="000E3970" w:rsidP="00FF6472">
      <w:pPr>
        <w:pStyle w:val="RCATHeading2"/>
        <w:numPr>
          <w:ilvl w:val="0"/>
          <w:numId w:val="14"/>
        </w:numPr>
        <w:rPr>
          <w:rFonts w:asciiTheme="minorHAnsi" w:hAnsiTheme="minorHAnsi"/>
          <w:b w:val="0"/>
        </w:rPr>
      </w:pPr>
      <w:r w:rsidRPr="00027C39">
        <w:rPr>
          <w:rFonts w:asciiTheme="minorHAnsi" w:hAnsiTheme="minorHAnsi"/>
          <w:b w:val="0"/>
        </w:rPr>
        <w:t>M</w:t>
      </w:r>
      <w:r w:rsidR="00C606AB" w:rsidRPr="00027C39">
        <w:rPr>
          <w:rFonts w:asciiTheme="minorHAnsi" w:hAnsiTheme="minorHAnsi"/>
          <w:b w:val="0"/>
        </w:rPr>
        <w:t>edical history</w:t>
      </w:r>
      <w:r w:rsidR="00FF6472" w:rsidRPr="00027C39">
        <w:rPr>
          <w:rFonts w:asciiTheme="minorHAnsi" w:hAnsiTheme="minorHAnsi"/>
          <w:b w:val="0"/>
        </w:rPr>
        <w:t xml:space="preserve"> (</w:t>
      </w:r>
      <w:proofErr w:type="gramStart"/>
      <w:r w:rsidR="00FF6472" w:rsidRPr="00027C39">
        <w:rPr>
          <w:rFonts w:asciiTheme="minorHAnsi" w:hAnsiTheme="minorHAnsi"/>
          <w:b w:val="0"/>
        </w:rPr>
        <w:t>e.g.</w:t>
      </w:r>
      <w:proofErr w:type="gramEnd"/>
      <w:r w:rsidR="00FF6472" w:rsidRPr="00027C39">
        <w:rPr>
          <w:rFonts w:asciiTheme="minorHAnsi" w:hAnsiTheme="minorHAnsi"/>
          <w:b w:val="0"/>
        </w:rPr>
        <w:t xml:space="preserve"> dialysis and transplant status, eGFR (patients not on dialysis), comorbid conditions/medical history and CKD clinical status).</w:t>
      </w:r>
    </w:p>
    <w:p w14:paraId="69A7D364" w14:textId="3878F5CE" w:rsidR="00C606AB" w:rsidRPr="00027C39" w:rsidRDefault="00C606AB" w:rsidP="00C606AB">
      <w:pPr>
        <w:pStyle w:val="RCATHeading2"/>
        <w:numPr>
          <w:ilvl w:val="0"/>
          <w:numId w:val="14"/>
        </w:numPr>
        <w:rPr>
          <w:rFonts w:asciiTheme="minorHAnsi" w:hAnsiTheme="minorHAnsi"/>
          <w:b w:val="0"/>
        </w:rPr>
      </w:pPr>
      <w:r w:rsidRPr="00027C39">
        <w:rPr>
          <w:rFonts w:asciiTheme="minorHAnsi" w:hAnsiTheme="minorHAnsi"/>
          <w:b w:val="0"/>
        </w:rPr>
        <w:t>Demographic data (</w:t>
      </w:r>
      <w:proofErr w:type="gramStart"/>
      <w:r w:rsidR="000E3970" w:rsidRPr="00027C39">
        <w:rPr>
          <w:rFonts w:asciiTheme="minorHAnsi" w:hAnsiTheme="minorHAnsi"/>
          <w:b w:val="0"/>
        </w:rPr>
        <w:t>e.g.</w:t>
      </w:r>
      <w:proofErr w:type="gramEnd"/>
      <w:r w:rsidR="000E3970" w:rsidRPr="00027C39">
        <w:rPr>
          <w:rFonts w:asciiTheme="minorHAnsi" w:hAnsiTheme="minorHAnsi"/>
          <w:b w:val="0"/>
        </w:rPr>
        <w:t xml:space="preserve"> age</w:t>
      </w:r>
      <w:r w:rsidRPr="00027C39">
        <w:rPr>
          <w:rFonts w:asciiTheme="minorHAnsi" w:hAnsiTheme="minorHAnsi"/>
          <w:b w:val="0"/>
        </w:rPr>
        <w:t>, gender, ethnicity</w:t>
      </w:r>
      <w:r w:rsidR="000E3970" w:rsidRPr="00027C39">
        <w:rPr>
          <w:rFonts w:asciiTheme="minorHAnsi" w:hAnsiTheme="minorHAnsi"/>
          <w:b w:val="0"/>
        </w:rPr>
        <w:t xml:space="preserve">, </w:t>
      </w:r>
      <w:r w:rsidR="000E3970" w:rsidRPr="00027C39">
        <w:rPr>
          <w:rFonts w:asciiTheme="minorHAnsi" w:hAnsiTheme="minorHAnsi"/>
          <w:b w:val="0"/>
          <w:noProof/>
        </w:rPr>
        <w:t>highest level of education</w:t>
      </w:r>
      <w:r w:rsidRPr="00027C39">
        <w:rPr>
          <w:rFonts w:asciiTheme="minorHAnsi" w:hAnsiTheme="minorHAnsi"/>
          <w:b w:val="0"/>
        </w:rPr>
        <w:t>)</w:t>
      </w:r>
      <w:r w:rsidR="00CF0506" w:rsidRPr="00027C39">
        <w:rPr>
          <w:rFonts w:asciiTheme="minorHAnsi" w:hAnsiTheme="minorHAnsi"/>
          <w:b w:val="0"/>
        </w:rPr>
        <w:t>.</w:t>
      </w:r>
    </w:p>
    <w:p w14:paraId="15EA1995" w14:textId="77777777" w:rsidR="00C606AB" w:rsidRPr="00027C39" w:rsidRDefault="00C606AB" w:rsidP="00C606AB">
      <w:pPr>
        <w:pStyle w:val="RCATHeading2"/>
        <w:numPr>
          <w:ilvl w:val="0"/>
          <w:numId w:val="14"/>
        </w:numPr>
        <w:rPr>
          <w:rFonts w:asciiTheme="minorHAnsi" w:hAnsiTheme="minorHAnsi"/>
          <w:b w:val="0"/>
        </w:rPr>
      </w:pPr>
      <w:r w:rsidRPr="00027C39">
        <w:rPr>
          <w:rFonts w:asciiTheme="minorHAnsi" w:hAnsiTheme="minorHAnsi"/>
          <w:b w:val="0"/>
        </w:rPr>
        <w:t>Interview recordings/transcripts: from the qualitative aspects of the study.</w:t>
      </w:r>
    </w:p>
    <w:p w14:paraId="5B6F095E" w14:textId="4891A2BB" w:rsidR="00C606AB" w:rsidRPr="00027C39" w:rsidRDefault="00C606AB" w:rsidP="00C606AB">
      <w:pPr>
        <w:pStyle w:val="RCATHeading2"/>
        <w:rPr>
          <w:rFonts w:asciiTheme="minorHAnsi" w:hAnsiTheme="minorHAnsi"/>
          <w:b w:val="0"/>
        </w:rPr>
      </w:pPr>
      <w:r w:rsidRPr="00027C39">
        <w:rPr>
          <w:rFonts w:asciiTheme="minorHAnsi" w:hAnsiTheme="minorHAnsi"/>
          <w:b w:val="0"/>
        </w:rPr>
        <w:lastRenderedPageBreak/>
        <w:t xml:space="preserve">Note: </w:t>
      </w:r>
      <w:r w:rsidRPr="00027C39">
        <w:rPr>
          <w:rFonts w:asciiTheme="minorHAnsi" w:hAnsiTheme="minorHAnsi"/>
          <w:b w:val="0"/>
          <w:lang w:val="en-US"/>
        </w:rPr>
        <w:t>Only a member of the patient's existing clinical care team will have access to patient records without explicit consent in order to identify potential participants.</w:t>
      </w:r>
    </w:p>
    <w:p w14:paraId="280C711B" w14:textId="38E5A812" w:rsidR="00C606AB" w:rsidRPr="00027C39" w:rsidRDefault="00C606AB" w:rsidP="00C606AB">
      <w:pPr>
        <w:pStyle w:val="RCATHeading2"/>
        <w:rPr>
          <w:rFonts w:asciiTheme="minorHAnsi" w:hAnsiTheme="minorHAnsi"/>
          <w:b w:val="0"/>
        </w:rPr>
      </w:pPr>
      <w:r w:rsidRPr="00027C39">
        <w:rPr>
          <w:rFonts w:asciiTheme="minorHAnsi" w:hAnsiTheme="minorHAnsi"/>
          <w:b w:val="0"/>
        </w:rPr>
        <w:t>The research team will maintain the confidentiality of all participant’s data and will not disclose information by which participants may be identified to any third party</w:t>
      </w:r>
      <w:r w:rsidRPr="00027C39">
        <w:rPr>
          <w:rFonts w:asciiTheme="minorHAnsi" w:hAnsiTheme="minorHAnsi"/>
          <w:b w:val="0"/>
          <w:i/>
          <w:iCs/>
        </w:rPr>
        <w:t>.</w:t>
      </w:r>
      <w:r w:rsidRPr="00027C39">
        <w:rPr>
          <w:rFonts w:asciiTheme="minorHAnsi" w:hAnsiTheme="minorHAnsi"/>
          <w:b w:val="0"/>
        </w:rPr>
        <w:t xml:space="preserve"> Representatives of the </w:t>
      </w:r>
      <w:r w:rsidRPr="00027C39">
        <w:rPr>
          <w:rFonts w:asciiTheme="minorHAnsi" w:hAnsiTheme="minorHAnsi"/>
          <w:b w:val="0"/>
          <w:iCs/>
        </w:rPr>
        <w:t>research team</w:t>
      </w:r>
      <w:r w:rsidRPr="00027C39">
        <w:rPr>
          <w:rFonts w:asciiTheme="minorHAnsi" w:hAnsiTheme="minorHAnsi"/>
          <w:b w:val="0"/>
        </w:rPr>
        <w:t xml:space="preserve"> and sponsor may be required to have access to participant’s notes for quality assurance purposes</w:t>
      </w:r>
      <w:r w:rsidR="00214503" w:rsidRPr="00027C39">
        <w:rPr>
          <w:rFonts w:asciiTheme="minorHAnsi" w:hAnsiTheme="minorHAnsi"/>
          <w:b w:val="0"/>
        </w:rPr>
        <w:t>,</w:t>
      </w:r>
      <w:r w:rsidRPr="00027C39">
        <w:rPr>
          <w:rFonts w:asciiTheme="minorHAnsi" w:hAnsiTheme="minorHAnsi"/>
          <w:b w:val="0"/>
        </w:rPr>
        <w:t xml:space="preserve"> but participants should be reassured that their confidentiality will be respected at all times. The study will do its utmost to preserve participant’s anonymity and keep comments unidentifiable, therefore their name will </w:t>
      </w:r>
      <w:r w:rsidRPr="00027C39">
        <w:rPr>
          <w:rFonts w:asciiTheme="minorHAnsi" w:hAnsiTheme="minorHAnsi"/>
          <w:b w:val="0"/>
          <w:u w:val="single"/>
        </w:rPr>
        <w:t>not</w:t>
      </w:r>
      <w:r w:rsidRPr="00027C39">
        <w:rPr>
          <w:rFonts w:asciiTheme="minorHAnsi" w:hAnsiTheme="minorHAnsi"/>
          <w:b w:val="0"/>
        </w:rPr>
        <w:t xml:space="preserve"> be mentioned in any report of this research. </w:t>
      </w:r>
    </w:p>
    <w:p w14:paraId="3D656696" w14:textId="1E05EC6D" w:rsidR="000F0C23" w:rsidRPr="00027C39" w:rsidRDefault="000F0C23" w:rsidP="000F0C23">
      <w:pPr>
        <w:pStyle w:val="bodytext1"/>
        <w:rPr>
          <w:rFonts w:asciiTheme="minorHAnsi" w:hAnsiTheme="minorHAnsi" w:cstheme="minorHAnsi"/>
        </w:rPr>
      </w:pPr>
      <w:r w:rsidRPr="00027C39">
        <w:rPr>
          <w:rFonts w:asciiTheme="minorHAnsi" w:hAnsiTheme="minorHAnsi" w:cstheme="minorHAnsi"/>
        </w:rPr>
        <w:t xml:space="preserve">Data transferred from research sites to the researchers (University of Birmingham) will be securely stored and only used for analysis or study monitoring relevant to the participant taking part in the research. </w:t>
      </w:r>
    </w:p>
    <w:p w14:paraId="761D6720" w14:textId="77777777" w:rsidR="000F0C23" w:rsidRPr="00027C39" w:rsidRDefault="000F0C23" w:rsidP="000F0C23">
      <w:pPr>
        <w:pStyle w:val="bodytext1"/>
        <w:rPr>
          <w:rFonts w:asciiTheme="minorHAnsi" w:hAnsiTheme="minorHAnsi" w:cstheme="minorHAnsi"/>
        </w:rPr>
      </w:pPr>
    </w:p>
    <w:p w14:paraId="26F99E51" w14:textId="0BD37FAA" w:rsidR="000F0C23" w:rsidRPr="00027C39" w:rsidRDefault="000F0C23" w:rsidP="0029513B">
      <w:pPr>
        <w:pStyle w:val="bodytext1"/>
        <w:rPr>
          <w:rFonts w:asciiTheme="minorHAnsi" w:hAnsiTheme="minorHAnsi" w:cstheme="minorHAnsi"/>
        </w:rPr>
      </w:pPr>
      <w:r w:rsidRPr="00027C39">
        <w:rPr>
          <w:rFonts w:asciiTheme="minorHAnsi" w:hAnsiTheme="minorHAnsi" w:cstheme="minorHAnsi"/>
        </w:rPr>
        <w:t xml:space="preserve">Participants will give their explicit consent for the transfer of study data to the University of Birmingham </w:t>
      </w:r>
      <w:r w:rsidR="00FA3ECE" w:rsidRPr="00027C39">
        <w:rPr>
          <w:rFonts w:asciiTheme="minorHAnsi" w:hAnsiTheme="minorHAnsi" w:cstheme="minorHAnsi"/>
        </w:rPr>
        <w:t>and University of Leeds</w:t>
      </w:r>
      <w:r w:rsidRPr="00027C39">
        <w:rPr>
          <w:rFonts w:asciiTheme="minorHAnsi" w:hAnsiTheme="minorHAnsi" w:cstheme="minorHAnsi"/>
        </w:rPr>
        <w:t xml:space="preserve"> for analysis. Participants will always be identified using their unique </w:t>
      </w:r>
      <w:r w:rsidR="00FA3ECE" w:rsidRPr="00027C39">
        <w:rPr>
          <w:rFonts w:asciiTheme="minorHAnsi" w:hAnsiTheme="minorHAnsi" w:cstheme="minorHAnsi"/>
        </w:rPr>
        <w:t>study</w:t>
      </w:r>
      <w:r w:rsidRPr="00027C39">
        <w:rPr>
          <w:rFonts w:asciiTheme="minorHAnsi" w:hAnsiTheme="minorHAnsi" w:cstheme="minorHAnsi"/>
        </w:rPr>
        <w:t xml:space="preserve"> identification number in correspondence </w:t>
      </w:r>
      <w:r w:rsidR="00FA3ECE" w:rsidRPr="00027C39">
        <w:rPr>
          <w:rFonts w:asciiTheme="minorHAnsi" w:hAnsiTheme="minorHAnsi" w:cstheme="minorHAnsi"/>
        </w:rPr>
        <w:t>between the research sites and the University of Birmingham, and between the University of Birmingham and University of Leeds</w:t>
      </w:r>
      <w:r w:rsidRPr="00027C39">
        <w:rPr>
          <w:rFonts w:asciiTheme="minorHAnsi" w:hAnsiTheme="minorHAnsi" w:cstheme="minorHAnsi"/>
        </w:rPr>
        <w:t xml:space="preserve">. </w:t>
      </w:r>
    </w:p>
    <w:p w14:paraId="4BD54EBC" w14:textId="77777777" w:rsidR="0029513B" w:rsidRPr="00027C39" w:rsidRDefault="0029513B" w:rsidP="0029513B">
      <w:pPr>
        <w:pStyle w:val="bodytext1"/>
        <w:rPr>
          <w:rFonts w:asciiTheme="minorHAnsi" w:hAnsiTheme="minorHAnsi" w:cstheme="minorHAnsi"/>
          <w:i/>
          <w:iCs/>
        </w:rPr>
      </w:pPr>
    </w:p>
    <w:p w14:paraId="616A6822" w14:textId="0EEA566A" w:rsidR="00C606AB" w:rsidRPr="00027C39" w:rsidRDefault="00C606AB" w:rsidP="00C606AB">
      <w:pPr>
        <w:pStyle w:val="RCATHeading2"/>
        <w:rPr>
          <w:rFonts w:asciiTheme="minorHAnsi" w:hAnsiTheme="minorHAnsi"/>
          <w:b w:val="0"/>
        </w:rPr>
      </w:pPr>
      <w:r w:rsidRPr="00027C39">
        <w:rPr>
          <w:rFonts w:asciiTheme="minorHAnsi" w:hAnsiTheme="minorHAnsi"/>
          <w:b w:val="0"/>
        </w:rPr>
        <w:t>For participants involved in the qualitative aspects of the study, we will ask their permission to audio record the study interview using an encrypted digital recording device. We will then ask a reputable company to produce a written version of the recording called a transcript. The transcript company will need to sign a confidentiality agreement before they do so. We will then anonymise the transcript, removing all identifying information. After this, we will delete the original recording. We will only use anonymised quotes from the transcript in any arising publications or reports.</w:t>
      </w:r>
    </w:p>
    <w:p w14:paraId="1BA849C0" w14:textId="7C68DFFE" w:rsidR="00323B5F" w:rsidRPr="00027C39" w:rsidRDefault="00323B5F" w:rsidP="00C606AB">
      <w:pPr>
        <w:pStyle w:val="RCATHeading2"/>
        <w:rPr>
          <w:rFonts w:asciiTheme="minorHAnsi" w:hAnsiTheme="minorHAnsi"/>
          <w:b w:val="0"/>
        </w:rPr>
      </w:pPr>
      <w:r w:rsidRPr="00027C39">
        <w:rPr>
          <w:rFonts w:asciiTheme="minorHAnsi" w:hAnsiTheme="minorHAnsi"/>
          <w:b w:val="0"/>
        </w:rPr>
        <w:t xml:space="preserve">For participants involved in the online/postal survey, the survey data will be </w:t>
      </w:r>
      <w:proofErr w:type="spellStart"/>
      <w:r w:rsidRPr="00027C39">
        <w:rPr>
          <w:rFonts w:asciiTheme="minorHAnsi" w:eastAsiaTheme="minorHAnsi" w:hAnsiTheme="minorHAnsi"/>
          <w:b w:val="0"/>
          <w:iCs/>
        </w:rPr>
        <w:t>pseud</w:t>
      </w:r>
      <w:r w:rsidRPr="00027C39">
        <w:rPr>
          <w:rFonts w:asciiTheme="minorHAnsi" w:hAnsiTheme="minorHAnsi"/>
          <w:b w:val="0"/>
          <w:iCs/>
        </w:rPr>
        <w:t>oan</w:t>
      </w:r>
      <w:r w:rsidRPr="00027C39">
        <w:rPr>
          <w:rFonts w:asciiTheme="minorHAnsi" w:eastAsiaTheme="minorHAnsi" w:hAnsiTheme="minorHAnsi"/>
          <w:b w:val="0"/>
          <w:iCs/>
        </w:rPr>
        <w:t>onymis</w:t>
      </w:r>
      <w:r w:rsidRPr="00027C39">
        <w:rPr>
          <w:rFonts w:asciiTheme="minorHAnsi" w:hAnsiTheme="minorHAnsi"/>
          <w:b w:val="0"/>
          <w:iCs/>
        </w:rPr>
        <w:t>ed</w:t>
      </w:r>
      <w:proofErr w:type="spellEnd"/>
      <w:r w:rsidRPr="00027C39">
        <w:rPr>
          <w:rFonts w:asciiTheme="minorHAnsi" w:hAnsiTheme="minorHAnsi"/>
          <w:b w:val="0"/>
          <w:iCs/>
        </w:rPr>
        <w:t xml:space="preserve">. </w:t>
      </w:r>
      <w:r w:rsidRPr="00027C39">
        <w:rPr>
          <w:rFonts w:asciiTheme="minorHAnsi" w:hAnsiTheme="minorHAnsi"/>
          <w:b w:val="0"/>
        </w:rPr>
        <w:t xml:space="preserve">Prepaid survey return envelopes (or online submissions) will be marked with a unique identifier for recording returns. The host research sites will hold the key and will </w:t>
      </w:r>
      <w:r w:rsidR="000F0C23" w:rsidRPr="00027C39">
        <w:rPr>
          <w:rFonts w:asciiTheme="minorHAnsi" w:hAnsiTheme="minorHAnsi"/>
          <w:b w:val="0"/>
        </w:rPr>
        <w:t>send out follow-up reminders where appropriate.</w:t>
      </w:r>
      <w:r w:rsidR="00D66140" w:rsidRPr="00027C39">
        <w:rPr>
          <w:rFonts w:asciiTheme="minorHAnsi" w:hAnsiTheme="minorHAnsi"/>
          <w:b w:val="0"/>
        </w:rPr>
        <w:t xml:space="preserve"> The RCAT study team will notify host research sites at the end of the study (date of last data capture) who will then destroy the key. </w:t>
      </w:r>
    </w:p>
    <w:p w14:paraId="4A29BD7D" w14:textId="1A08AF2B" w:rsidR="00C606AB" w:rsidRPr="00027C39" w:rsidRDefault="00C606AB" w:rsidP="00C606AB">
      <w:pPr>
        <w:pStyle w:val="RCATHeading2"/>
        <w:rPr>
          <w:rFonts w:asciiTheme="minorHAnsi" w:hAnsiTheme="minorHAnsi"/>
          <w:b w:val="0"/>
          <w:bCs/>
        </w:rPr>
      </w:pPr>
      <w:r w:rsidRPr="00027C39">
        <w:rPr>
          <w:rFonts w:asciiTheme="minorHAnsi" w:hAnsiTheme="minorHAnsi"/>
          <w:b w:val="0"/>
          <w:bCs/>
        </w:rPr>
        <w:t>The research team will hold personal contact data for participants wishing to receive a summary of the results of the study - we anticipate this will be made available within 12 months of completion of the study. After we share the results, we will delete participants’ contact details, meaning no personal identifiable data, other than study consent forms, will be retained.</w:t>
      </w:r>
    </w:p>
    <w:p w14:paraId="5A34CDFA" w14:textId="77777777" w:rsidR="000E37E0" w:rsidRPr="00027C39" w:rsidRDefault="000E37E0" w:rsidP="00C606AB">
      <w:pPr>
        <w:pStyle w:val="RCATHeading2"/>
        <w:rPr>
          <w:rFonts w:asciiTheme="minorHAnsi" w:hAnsiTheme="minorHAnsi"/>
          <w:b w:val="0"/>
          <w:bCs/>
        </w:rPr>
      </w:pPr>
    </w:p>
    <w:p w14:paraId="114372D1" w14:textId="77777777" w:rsidR="000E37E0" w:rsidRPr="00CC4AB7" w:rsidRDefault="000E37E0" w:rsidP="00CC4AB7">
      <w:pPr>
        <w:pStyle w:val="RCATHeading1"/>
      </w:pPr>
      <w:r w:rsidRPr="00CC4AB7">
        <w:t>PATIENT AND PUBLIC INVOLVEMENT</w:t>
      </w:r>
    </w:p>
    <w:p w14:paraId="63986E6D" w14:textId="56D95AF2" w:rsidR="000E37E0" w:rsidRPr="00027C39" w:rsidRDefault="000E37E0" w:rsidP="000E37E0">
      <w:pPr>
        <w:spacing w:after="200"/>
        <w:jc w:val="both"/>
        <w:rPr>
          <w:rFonts w:asciiTheme="minorHAnsi" w:hAnsiTheme="minorHAnsi" w:cstheme="minorHAnsi"/>
        </w:rPr>
      </w:pPr>
      <w:r w:rsidRPr="00027C39">
        <w:rPr>
          <w:rFonts w:asciiTheme="minorHAnsi" w:hAnsiTheme="minorHAnsi" w:cstheme="minorHAnsi"/>
        </w:rPr>
        <w:t>This project is supported by the kidney patient advisory group (KPAG), who provided early input regarding the generation of the research idea and study design.</w:t>
      </w:r>
    </w:p>
    <w:p w14:paraId="69D135C5" w14:textId="77777777" w:rsidR="000E37E0" w:rsidRPr="00027C39" w:rsidRDefault="000E37E0" w:rsidP="000E37E0">
      <w:pPr>
        <w:spacing w:after="200"/>
        <w:jc w:val="both"/>
        <w:rPr>
          <w:rFonts w:asciiTheme="minorHAnsi" w:hAnsiTheme="minorHAnsi" w:cstheme="minorHAnsi"/>
        </w:rPr>
      </w:pPr>
      <w:r w:rsidRPr="00027C39">
        <w:rPr>
          <w:rFonts w:asciiTheme="minorHAnsi" w:hAnsiTheme="minorHAnsi" w:cstheme="minorHAnsi"/>
        </w:rPr>
        <w:lastRenderedPageBreak/>
        <w:t xml:space="preserve">Members of the KPAG will be asked to provide input on study materials: participant information sheets, participant invitations, and consent forms. In Phase 1 of the study, they will be involved in developing the conceptual framework for the item bank, ensuring patient centricity. In Phase 2 they will be instrumental in ensuring the questionnaire is acceptable and non-burdensome. In the final phase, PPI will be used to think about how the developed CAT can best be implemented from a patient perspective in future studies.  </w:t>
      </w:r>
    </w:p>
    <w:p w14:paraId="2E509307" w14:textId="77777777" w:rsidR="00C606AB" w:rsidRPr="00027C39" w:rsidRDefault="00C606AB" w:rsidP="00C606AB">
      <w:pPr>
        <w:pStyle w:val="RCATHeading2"/>
        <w:rPr>
          <w:rFonts w:asciiTheme="minorHAnsi" w:hAnsiTheme="minorHAnsi"/>
        </w:rPr>
      </w:pPr>
    </w:p>
    <w:p w14:paraId="39EBF9FC" w14:textId="77777777" w:rsidR="00C606AB" w:rsidRPr="00CC4AB7" w:rsidRDefault="00C606AB" w:rsidP="00CC4AB7">
      <w:pPr>
        <w:pStyle w:val="RCATHeading1"/>
      </w:pPr>
      <w:bookmarkStart w:id="62" w:name="_Toc468881570"/>
      <w:bookmarkStart w:id="63" w:name="_Toc505844370"/>
      <w:r w:rsidRPr="00CC4AB7">
        <w:t>PUBLICATION POLICY</w:t>
      </w:r>
      <w:bookmarkEnd w:id="62"/>
      <w:bookmarkEnd w:id="63"/>
      <w:r w:rsidRPr="00CC4AB7">
        <w:t xml:space="preserve"> </w:t>
      </w:r>
    </w:p>
    <w:p w14:paraId="74F153C7" w14:textId="302C747D" w:rsidR="00C606AB" w:rsidRPr="00027C39" w:rsidRDefault="00C606AB" w:rsidP="00C606AB">
      <w:pPr>
        <w:pStyle w:val="RCATHeading2"/>
        <w:rPr>
          <w:rFonts w:asciiTheme="minorHAnsi" w:hAnsiTheme="minorHAnsi"/>
          <w:b w:val="0"/>
        </w:rPr>
      </w:pPr>
      <w:r w:rsidRPr="00027C39">
        <w:rPr>
          <w:rFonts w:asciiTheme="minorHAnsi" w:hAnsiTheme="minorHAnsi"/>
          <w:b w:val="0"/>
        </w:rPr>
        <w:t xml:space="preserve">Results of this study will be submitted for publication in a peer reviewed journal. The manuscript will be prepared by the </w:t>
      </w:r>
      <w:r w:rsidRPr="00027C39">
        <w:rPr>
          <w:rFonts w:asciiTheme="minorHAnsi" w:hAnsiTheme="minorHAnsi"/>
          <w:b w:val="0"/>
          <w:iCs/>
        </w:rPr>
        <w:t xml:space="preserve">Research Fellow/CI who will be listed as </w:t>
      </w:r>
      <w:r w:rsidR="00B846F0" w:rsidRPr="00027C39">
        <w:rPr>
          <w:rFonts w:asciiTheme="minorHAnsi" w:hAnsiTheme="minorHAnsi"/>
          <w:b w:val="0"/>
          <w:iCs/>
        </w:rPr>
        <w:t>first/last authors.</w:t>
      </w:r>
      <w:r w:rsidRPr="00027C39">
        <w:rPr>
          <w:rFonts w:asciiTheme="minorHAnsi" w:hAnsiTheme="minorHAnsi"/>
          <w:b w:val="0"/>
          <w:iCs/>
        </w:rPr>
        <w:t xml:space="preserve"> The</w:t>
      </w:r>
      <w:r w:rsidRPr="00027C39">
        <w:rPr>
          <w:rFonts w:asciiTheme="minorHAnsi" w:hAnsiTheme="minorHAnsi"/>
          <w:b w:val="0"/>
          <w:i/>
          <w:iCs/>
        </w:rPr>
        <w:t xml:space="preserve"> </w:t>
      </w:r>
      <w:r w:rsidR="00B846F0" w:rsidRPr="00027C39">
        <w:rPr>
          <w:rFonts w:asciiTheme="minorHAnsi" w:hAnsiTheme="minorHAnsi"/>
          <w:b w:val="0"/>
        </w:rPr>
        <w:t>remaining</w:t>
      </w:r>
      <w:r w:rsidRPr="00027C39">
        <w:rPr>
          <w:rFonts w:asciiTheme="minorHAnsi" w:hAnsiTheme="minorHAnsi"/>
          <w:b w:val="0"/>
        </w:rPr>
        <w:t xml:space="preserve"> authorship will be </w:t>
      </w:r>
      <w:r w:rsidR="00B846F0" w:rsidRPr="00027C39">
        <w:rPr>
          <w:rFonts w:asciiTheme="minorHAnsi" w:hAnsiTheme="minorHAnsi"/>
          <w:b w:val="0"/>
        </w:rPr>
        <w:t>agreed by the study management group</w:t>
      </w:r>
      <w:r w:rsidRPr="00027C39">
        <w:rPr>
          <w:rFonts w:asciiTheme="minorHAnsi" w:hAnsiTheme="minorHAnsi"/>
          <w:b w:val="0"/>
        </w:rPr>
        <w:t xml:space="preserve">. </w:t>
      </w:r>
    </w:p>
    <w:p w14:paraId="6927E078" w14:textId="09E3E8CB" w:rsidR="00C606AB" w:rsidRPr="00027C39" w:rsidRDefault="00C606AB" w:rsidP="00C606AB">
      <w:pPr>
        <w:pStyle w:val="RCATHeading2"/>
        <w:rPr>
          <w:rFonts w:asciiTheme="minorHAnsi" w:hAnsiTheme="minorHAnsi"/>
          <w:b w:val="0"/>
        </w:rPr>
      </w:pPr>
      <w:r w:rsidRPr="00027C39">
        <w:rPr>
          <w:rFonts w:asciiTheme="minorHAnsi" w:hAnsiTheme="minorHAnsi"/>
          <w:b w:val="0"/>
        </w:rPr>
        <w:t xml:space="preserve">Any secondary publications and presentations prepared by Investigators must be reviewed and approved by the </w:t>
      </w:r>
      <w:r w:rsidR="00B846F0" w:rsidRPr="00027C39">
        <w:rPr>
          <w:rFonts w:asciiTheme="minorHAnsi" w:hAnsiTheme="minorHAnsi"/>
          <w:b w:val="0"/>
          <w:iCs/>
        </w:rPr>
        <w:t>study management group</w:t>
      </w:r>
      <w:r w:rsidRPr="00027C39">
        <w:rPr>
          <w:rFonts w:asciiTheme="minorHAnsi" w:hAnsiTheme="minorHAnsi"/>
          <w:b w:val="0"/>
        </w:rPr>
        <w:t xml:space="preserve">. Manuscripts must be submitted to the </w:t>
      </w:r>
      <w:r w:rsidR="00B846F0" w:rsidRPr="00027C39">
        <w:rPr>
          <w:rFonts w:asciiTheme="minorHAnsi" w:hAnsiTheme="minorHAnsi"/>
          <w:b w:val="0"/>
        </w:rPr>
        <w:t>group</w:t>
      </w:r>
      <w:r w:rsidRPr="00027C39">
        <w:rPr>
          <w:rFonts w:asciiTheme="minorHAnsi" w:hAnsiTheme="minorHAnsi"/>
          <w:b w:val="0"/>
          <w:i/>
          <w:iCs/>
        </w:rPr>
        <w:t xml:space="preserve"> </w:t>
      </w:r>
      <w:r w:rsidRPr="00027C39">
        <w:rPr>
          <w:rFonts w:asciiTheme="minorHAnsi" w:hAnsiTheme="minorHAnsi"/>
          <w:b w:val="0"/>
        </w:rPr>
        <w:t xml:space="preserve">in a timely fashion and in advance of being submitted for publication, to allow time for review and resolution of any outstanding issues. Authors must acknowledge that the </w:t>
      </w:r>
      <w:r w:rsidR="00B846F0" w:rsidRPr="00027C39">
        <w:rPr>
          <w:rFonts w:asciiTheme="minorHAnsi" w:hAnsiTheme="minorHAnsi"/>
          <w:b w:val="0"/>
        </w:rPr>
        <w:t>study</w:t>
      </w:r>
      <w:r w:rsidRPr="00027C39">
        <w:rPr>
          <w:rFonts w:asciiTheme="minorHAnsi" w:hAnsiTheme="minorHAnsi"/>
          <w:b w:val="0"/>
        </w:rPr>
        <w:t xml:space="preserve"> was performed with the support of </w:t>
      </w:r>
      <w:r w:rsidRPr="00027C39">
        <w:rPr>
          <w:rFonts w:asciiTheme="minorHAnsi" w:hAnsiTheme="minorHAnsi"/>
          <w:b w:val="0"/>
          <w:iCs/>
        </w:rPr>
        <w:t>sponsor (University of Birmingham)</w:t>
      </w:r>
      <w:r w:rsidRPr="00027C39">
        <w:rPr>
          <w:rFonts w:asciiTheme="minorHAnsi" w:hAnsiTheme="minorHAnsi"/>
          <w:b w:val="0"/>
        </w:rPr>
        <w:t xml:space="preserve">. </w:t>
      </w:r>
    </w:p>
    <w:p w14:paraId="39AD5B4B" w14:textId="77777777" w:rsidR="00C606AB" w:rsidRPr="00027C39" w:rsidRDefault="00C606AB" w:rsidP="00C606AB">
      <w:pPr>
        <w:pStyle w:val="RCATHeading2"/>
        <w:rPr>
          <w:rFonts w:asciiTheme="minorHAnsi" w:hAnsiTheme="minorHAnsi"/>
        </w:rPr>
      </w:pPr>
    </w:p>
    <w:p w14:paraId="464E1C1B" w14:textId="77777777" w:rsidR="006607EE" w:rsidRPr="00027C39" w:rsidRDefault="006607EE" w:rsidP="006607EE">
      <w:pPr>
        <w:pStyle w:val="RCATHeading2"/>
        <w:rPr>
          <w:rFonts w:asciiTheme="minorHAnsi" w:hAnsiTheme="minorHAnsi"/>
          <w:b w:val="0"/>
        </w:rPr>
      </w:pPr>
    </w:p>
    <w:p w14:paraId="041B33D9" w14:textId="77777777" w:rsidR="00F326FA" w:rsidRPr="00027C39" w:rsidRDefault="00F326FA">
      <w:pPr>
        <w:rPr>
          <w:rFonts w:asciiTheme="minorHAnsi" w:hAnsiTheme="minorHAnsi" w:cstheme="minorHAnsi"/>
          <w:b/>
        </w:rPr>
      </w:pPr>
      <w:r w:rsidRPr="00027C39">
        <w:rPr>
          <w:rFonts w:asciiTheme="minorHAnsi" w:hAnsiTheme="minorHAnsi" w:cstheme="minorHAnsi"/>
        </w:rPr>
        <w:br w:type="page"/>
      </w:r>
    </w:p>
    <w:p w14:paraId="107FCCB1" w14:textId="22A0C049" w:rsidR="008C43CE" w:rsidRPr="00027C39" w:rsidRDefault="00F326FA" w:rsidP="00F326FA">
      <w:pPr>
        <w:pStyle w:val="RCATHeading2"/>
        <w:jc w:val="center"/>
        <w:rPr>
          <w:rFonts w:asciiTheme="minorHAnsi" w:hAnsiTheme="minorHAnsi"/>
        </w:rPr>
      </w:pPr>
      <w:r w:rsidRPr="00027C39">
        <w:rPr>
          <w:rFonts w:asciiTheme="minorHAnsi" w:hAnsiTheme="minorHAnsi"/>
        </w:rPr>
        <w:lastRenderedPageBreak/>
        <w:t>REFERENCES</w:t>
      </w:r>
    </w:p>
    <w:p w14:paraId="418F4DAC" w14:textId="77777777" w:rsidR="006001E0" w:rsidRPr="00027C39" w:rsidRDefault="008C43CE" w:rsidP="006001E0">
      <w:pPr>
        <w:pStyle w:val="EndNoteBibliography"/>
      </w:pPr>
      <w:r w:rsidRPr="00027C39">
        <w:rPr>
          <w:rFonts w:asciiTheme="minorHAnsi" w:hAnsiTheme="minorHAnsi" w:cstheme="minorHAnsi"/>
        </w:rPr>
        <w:fldChar w:fldCharType="begin"/>
      </w:r>
      <w:r w:rsidRPr="00027C39">
        <w:rPr>
          <w:rFonts w:asciiTheme="minorHAnsi" w:hAnsiTheme="minorHAnsi" w:cstheme="minorHAnsi"/>
        </w:rPr>
        <w:instrText xml:space="preserve"> ADDIN EN.REFLIST </w:instrText>
      </w:r>
      <w:r w:rsidRPr="00027C39">
        <w:rPr>
          <w:rFonts w:asciiTheme="minorHAnsi" w:hAnsiTheme="minorHAnsi" w:cstheme="minorHAnsi"/>
        </w:rPr>
        <w:fldChar w:fldCharType="separate"/>
      </w:r>
      <w:r w:rsidR="006001E0" w:rsidRPr="00027C39">
        <w:t>1.</w:t>
      </w:r>
      <w:r w:rsidR="006001E0" w:rsidRPr="00027C39">
        <w:tab/>
        <w:t>MacNeill SJ, Casula A, Shaw C, Castledine C. UK Renal Registry 18th Annual Report: Chapter 2 UK Renal Replacement Therapy Prevalence in 2014: National and Centre-specific Analyses. Nephron. 2016;132:41-67.</w:t>
      </w:r>
    </w:p>
    <w:p w14:paraId="61F03728" w14:textId="77777777" w:rsidR="006001E0" w:rsidRPr="00027C39" w:rsidRDefault="006001E0" w:rsidP="006001E0">
      <w:pPr>
        <w:pStyle w:val="EndNoteBibliography"/>
      </w:pPr>
      <w:r w:rsidRPr="00027C39">
        <w:t>2.</w:t>
      </w:r>
      <w:r w:rsidRPr="00027C39">
        <w:tab/>
        <w:t>England PH. Chronic Kidney Disease Prevalence Model. 2014.</w:t>
      </w:r>
    </w:p>
    <w:p w14:paraId="07758FF1" w14:textId="77777777" w:rsidR="006001E0" w:rsidRPr="00027C39" w:rsidRDefault="006001E0" w:rsidP="006001E0">
      <w:pPr>
        <w:pStyle w:val="EndNoteBibliography"/>
      </w:pPr>
      <w:r w:rsidRPr="00027C39">
        <w:t>3.</w:t>
      </w:r>
      <w:r w:rsidRPr="00027C39">
        <w:tab/>
        <w:t>Kerr M, Bray B, Medcalf J, O'Donoghue DJ, Matthews B. Estimating the financial cost of chronic kidney disease to the NHS in England. Nephrology Dialysis Transplantation. 2012;27:73-80.</w:t>
      </w:r>
    </w:p>
    <w:p w14:paraId="5DDE6287" w14:textId="77777777" w:rsidR="006001E0" w:rsidRPr="00027C39" w:rsidRDefault="006001E0" w:rsidP="006001E0">
      <w:pPr>
        <w:pStyle w:val="EndNoteBibliography"/>
      </w:pPr>
      <w:r w:rsidRPr="00027C39">
        <w:t>4.</w:t>
      </w:r>
      <w:r w:rsidRPr="00027C39">
        <w:tab/>
        <w:t>Mapes DL, Lopes AA, Satayathum S, McCullough KP, Goodkin DA, Locatelli F, et al. Health-related quality of life as a predictor of mortality and hospitalization: The Dialysis Outcomes and Practice Patterns Study (DOPPS). Kidney International. 2003;64(1):339-49.</w:t>
      </w:r>
    </w:p>
    <w:p w14:paraId="20DE5F0E" w14:textId="77777777" w:rsidR="006001E0" w:rsidRPr="00027C39" w:rsidRDefault="006001E0" w:rsidP="006001E0">
      <w:pPr>
        <w:pStyle w:val="EndNoteBibliography"/>
      </w:pPr>
      <w:r w:rsidRPr="00027C39">
        <w:t>5.</w:t>
      </w:r>
      <w:r w:rsidRPr="00027C39">
        <w:tab/>
        <w:t>Brown SA, Tyrer FC, Clarke AL, Lloyd-Davies LH, Stein AG, Tarrant C, et al. Symptom burden in patients with chronic kidney disease not requiring renal replacement therapy. Clin Kidney J. 2017;10(6):788-96.</w:t>
      </w:r>
    </w:p>
    <w:p w14:paraId="0C494B93" w14:textId="77777777" w:rsidR="006001E0" w:rsidRPr="00027C39" w:rsidRDefault="006001E0" w:rsidP="006001E0">
      <w:pPr>
        <w:pStyle w:val="EndNoteBibliography"/>
      </w:pPr>
      <w:r w:rsidRPr="00027C39">
        <w:t>6.</w:t>
      </w:r>
      <w:r w:rsidRPr="00027C39">
        <w:tab/>
        <w:t>Morton RL, Tong A, Howard K, Snelling P, Webster AC. The views of patients and carers in treatment decision making for chronic kidney disease: systematic review and thematic synthesis of qualitative studies. BMJ. 2010;340:c112.</w:t>
      </w:r>
    </w:p>
    <w:p w14:paraId="3EE48AD8" w14:textId="77777777" w:rsidR="006001E0" w:rsidRPr="00027C39" w:rsidRDefault="006001E0" w:rsidP="006001E0">
      <w:pPr>
        <w:pStyle w:val="EndNoteBibliography"/>
      </w:pPr>
      <w:r w:rsidRPr="00027C39">
        <w:t>7.</w:t>
      </w:r>
      <w:r w:rsidRPr="00027C39">
        <w:tab/>
        <w:t>Jesky MD, Dutton M, Dasgupta I, Yadav P, Ng KP, Fenton A, et al. Health-Related Quality of Life Impacts Mortality but Not Progression to End-Stage Renal Disease in Pre-Dialysis Chronic Kidney Disease: A Prospective Observational Study. PLoS One. 2016;11(11):e0165675.</w:t>
      </w:r>
    </w:p>
    <w:p w14:paraId="250CAD23" w14:textId="77777777" w:rsidR="006001E0" w:rsidRPr="00027C39" w:rsidRDefault="006001E0" w:rsidP="006001E0">
      <w:pPr>
        <w:pStyle w:val="EndNoteBibliography"/>
      </w:pPr>
      <w:r w:rsidRPr="00027C39">
        <w:t>8.</w:t>
      </w:r>
      <w:r w:rsidRPr="00027C39">
        <w:tab/>
        <w:t>Porter AC, Lash JP, Xie D, Pan Q, DeLuca J, Kanthety R, et al. Predictors and Outcomes of Health-Related Quality of Life in Adults with CKD. Clin J Am Soc Nephrol. 2016;11(7):1154-62.</w:t>
      </w:r>
    </w:p>
    <w:p w14:paraId="118268A4" w14:textId="77777777" w:rsidR="006001E0" w:rsidRPr="00027C39" w:rsidRDefault="006001E0" w:rsidP="006001E0">
      <w:pPr>
        <w:pStyle w:val="EndNoteBibliography"/>
      </w:pPr>
      <w:r w:rsidRPr="00027C39">
        <w:t>9.</w:t>
      </w:r>
      <w:r w:rsidRPr="00027C39">
        <w:tab/>
        <w:t>Calvert M, Kyte D, Price G, Valderas JM, Hjollund NH. Maximising the impact of patient reported outcome assessment for patients and society. BMJ. 2019;364:k5267.</w:t>
      </w:r>
    </w:p>
    <w:p w14:paraId="1DAB8522" w14:textId="77777777" w:rsidR="006001E0" w:rsidRPr="00027C39" w:rsidRDefault="006001E0" w:rsidP="006001E0">
      <w:pPr>
        <w:pStyle w:val="EndNoteBibliography"/>
      </w:pPr>
      <w:r w:rsidRPr="00027C39">
        <w:t>10.</w:t>
      </w:r>
      <w:r w:rsidRPr="00027C39">
        <w:tab/>
        <w:t>Holch P, Warrington L, Bamforth L, Keding A, Ziegler L, Absolom K, et al. Development of an integrated electronic platform for patient self-report and management of adverse events during cancer treatment. Annals of Oncology. 2017;28(9):2305-11.</w:t>
      </w:r>
    </w:p>
    <w:p w14:paraId="32644719" w14:textId="77777777" w:rsidR="006001E0" w:rsidRPr="00027C39" w:rsidRDefault="006001E0" w:rsidP="006001E0">
      <w:pPr>
        <w:pStyle w:val="EndNoteBibliography"/>
      </w:pPr>
      <w:r w:rsidRPr="00027C39">
        <w:t>11.</w:t>
      </w:r>
      <w:r w:rsidRPr="00027C39">
        <w:tab/>
        <w:t>Velikova G, Brown JM, Smith AB, Selby PJ. Computer-based quality of life questionnaires may contribute to doctor-patient interactions in oncology. British journal of cancer. 2002;86(1):51-9.</w:t>
      </w:r>
    </w:p>
    <w:p w14:paraId="56323AF0" w14:textId="77777777" w:rsidR="006001E0" w:rsidRPr="00027C39" w:rsidRDefault="006001E0" w:rsidP="006001E0">
      <w:pPr>
        <w:pStyle w:val="EndNoteBibliography"/>
      </w:pPr>
      <w:r w:rsidRPr="00027C39">
        <w:t>12.</w:t>
      </w:r>
      <w:r w:rsidRPr="00027C39">
        <w:tab/>
        <w:t>Detmar SB, Muller MJ, Schornagel JH, Wever LD, Aaronson NK. Health-related quality-of-life assessments and patient-physician communication: a randomized controlled trial. JAMA. 2002;288(23):3027-34.</w:t>
      </w:r>
    </w:p>
    <w:p w14:paraId="26985A1F" w14:textId="77777777" w:rsidR="006001E0" w:rsidRPr="00027C39" w:rsidRDefault="006001E0" w:rsidP="006001E0">
      <w:pPr>
        <w:pStyle w:val="EndNoteBibliography"/>
      </w:pPr>
      <w:r w:rsidRPr="00027C39">
        <w:t>13.</w:t>
      </w:r>
      <w:r w:rsidRPr="00027C39">
        <w:tab/>
        <w:t>McCann L, Maguire R, Miller M, Kearney N. Patients' perceptions and experiences of using a mobile phone‐based advanced symptom management system (ASyMS©) to monitor and manage chemotherapy related toxicity. European journal of cancer care. 2009;18(2):156-64.</w:t>
      </w:r>
    </w:p>
    <w:p w14:paraId="127417FC" w14:textId="77777777" w:rsidR="006001E0" w:rsidRPr="00027C39" w:rsidRDefault="006001E0" w:rsidP="006001E0">
      <w:pPr>
        <w:pStyle w:val="EndNoteBibliography"/>
      </w:pPr>
      <w:r w:rsidRPr="00027C39">
        <w:t>14.</w:t>
      </w:r>
      <w:r w:rsidRPr="00027C39">
        <w:tab/>
        <w:t>Velikova G, Booth L, Smith AB, Brown PM, Lynch P, Brown JM, et al. Measuring quality of life in routine oncology practice improves communication and patient well-being: a randomized controlled trial. Journal of Clinical Oncology. 2004;22(4):714-24.</w:t>
      </w:r>
    </w:p>
    <w:p w14:paraId="7A3FEAD7" w14:textId="77777777" w:rsidR="006001E0" w:rsidRPr="00027C39" w:rsidRDefault="006001E0" w:rsidP="006001E0">
      <w:pPr>
        <w:pStyle w:val="EndNoteBibliography"/>
      </w:pPr>
      <w:r w:rsidRPr="00027C39">
        <w:t>15.</w:t>
      </w:r>
      <w:r w:rsidRPr="00027C39">
        <w:tab/>
        <w:t>Basch E, Deal AM, Dueck AC, Scher HI, Kris MG, Hudis C, et al. Overall survival results of a trial assessing patient-reported outcomes for symptom monitoring during routine cancer treatment. Jama. 2017;318(2):197-8.</w:t>
      </w:r>
    </w:p>
    <w:p w14:paraId="6CAD2919" w14:textId="77777777" w:rsidR="006001E0" w:rsidRPr="00027C39" w:rsidRDefault="006001E0" w:rsidP="006001E0">
      <w:pPr>
        <w:pStyle w:val="EndNoteBibliography"/>
      </w:pPr>
      <w:r w:rsidRPr="00027C39">
        <w:t>16.</w:t>
      </w:r>
      <w:r w:rsidRPr="00027C39">
        <w:tab/>
        <w:t>Basch E, Deal A, Kris M, Scher H, Hudis C, Sabbatini P, et al. Symptom Monitoring With Patient-Reported Outcomes During Routine Cancer Treatment: A Randomized Controlled Trial. Journal of Clinical Oncology. 2015;10.1200/JCO.2015.63.0830.</w:t>
      </w:r>
    </w:p>
    <w:p w14:paraId="077B332F" w14:textId="77777777" w:rsidR="006001E0" w:rsidRPr="00027C39" w:rsidRDefault="006001E0" w:rsidP="006001E0">
      <w:pPr>
        <w:pStyle w:val="EndNoteBibliography"/>
      </w:pPr>
      <w:r w:rsidRPr="00027C39">
        <w:lastRenderedPageBreak/>
        <w:t>17.</w:t>
      </w:r>
      <w:r w:rsidRPr="00027C39">
        <w:tab/>
        <w:t>Denis F, Lethrosne C, Pourel N, Molinier O, Pointreau Y, Domont J, et al. Randomized trial comparing a web-mediated follow-up with routine surveillance in lung cancer patients. JNCI: Journal of the National Cancer Institute. 2017;109(9).</w:t>
      </w:r>
    </w:p>
    <w:p w14:paraId="5D4E692B" w14:textId="77777777" w:rsidR="006001E0" w:rsidRPr="00027C39" w:rsidRDefault="006001E0" w:rsidP="006001E0">
      <w:pPr>
        <w:pStyle w:val="EndNoteBibliography"/>
      </w:pPr>
      <w:r w:rsidRPr="00027C39">
        <w:t>18.</w:t>
      </w:r>
      <w:r w:rsidRPr="00027C39">
        <w:tab/>
        <w:t>Denis F, Basch E, Septans A-L, Bennouna J, Urban T, Dueck AC, et al. Two-year survival comparing web-based symptom monitoring vs routine surveillance following treatment for lung cancer. Jama. 2019;321(3):306-7.</w:t>
      </w:r>
    </w:p>
    <w:p w14:paraId="18893076" w14:textId="77777777" w:rsidR="006001E0" w:rsidRPr="00027C39" w:rsidRDefault="006001E0" w:rsidP="006001E0">
      <w:pPr>
        <w:pStyle w:val="EndNoteBibliography"/>
      </w:pPr>
      <w:r w:rsidRPr="00027C39">
        <w:t>19.</w:t>
      </w:r>
      <w:r w:rsidRPr="00027C39">
        <w:tab/>
        <w:t>Pittman ZC, John SG, McIntyre CW. Collection of daily patient reported outcomes is feasible and demonstrates differential patient experience in chronic kidney disease. Hemodialysis International. 2017;21(2):265-73.</w:t>
      </w:r>
    </w:p>
    <w:p w14:paraId="53E1CB1F" w14:textId="77777777" w:rsidR="006001E0" w:rsidRPr="00027C39" w:rsidRDefault="006001E0" w:rsidP="006001E0">
      <w:pPr>
        <w:pStyle w:val="EndNoteBibliography"/>
      </w:pPr>
      <w:r w:rsidRPr="00027C39">
        <w:t>20.</w:t>
      </w:r>
      <w:r w:rsidRPr="00027C39">
        <w:tab/>
        <w:t>Schick-Makaroff K, Molzahn AE. Evaluation of real-time use of electronic patient-reported outcome data by nurses with patients in home dialysis clinics. BMC health services research. 2017;17(1):439.</w:t>
      </w:r>
    </w:p>
    <w:p w14:paraId="6578CE04" w14:textId="77777777" w:rsidR="006001E0" w:rsidRPr="00027C39" w:rsidRDefault="006001E0" w:rsidP="006001E0">
      <w:pPr>
        <w:pStyle w:val="EndNoteBibliography"/>
      </w:pPr>
      <w:r w:rsidRPr="00027C39">
        <w:t>21.</w:t>
      </w:r>
      <w:r w:rsidRPr="00027C39">
        <w:tab/>
        <w:t>Aiyegbusi OL, Kyte D, Cockwell P, Marshall T, Gheorghe A, Keeley T, et al. Measurement properties of patient-reported outcome measures (PROMs) used in adult patients with chronic kidney disease: A systematic review. PLoS One. 2017;12(6):e0179733.</w:t>
      </w:r>
    </w:p>
    <w:p w14:paraId="42CD4A51" w14:textId="77777777" w:rsidR="006001E0" w:rsidRPr="00027C39" w:rsidRDefault="006001E0" w:rsidP="006001E0">
      <w:pPr>
        <w:pStyle w:val="EndNoteBibliography"/>
      </w:pPr>
      <w:r w:rsidRPr="00027C39">
        <w:t>22.</w:t>
      </w:r>
      <w:r w:rsidRPr="00027C39">
        <w:tab/>
        <w:t>Bass M, Morris S, Neapolitan R. Utilizing Multidimensional Computer Adaptive Testing to Mitigate Burden With Patient Reported Outcomes. AMIA Annu Symp Proc. 2015;2015:320-8.</w:t>
      </w:r>
    </w:p>
    <w:p w14:paraId="43E47CF4" w14:textId="77777777" w:rsidR="006001E0" w:rsidRPr="00027C39" w:rsidRDefault="006001E0" w:rsidP="006001E0">
      <w:pPr>
        <w:pStyle w:val="EndNoteBibliography"/>
      </w:pPr>
      <w:r w:rsidRPr="00027C39">
        <w:t>23.</w:t>
      </w:r>
      <w:r w:rsidRPr="00027C39">
        <w:tab/>
        <w:t>Bjorner JB, Kosinski M, Ware JE, Jr. Calibration of an item pool for assessing the burden of headaches: an application of item response theory to the headache impact test (HIT). Qual Life Res. 2003;12(8):913-33.</w:t>
      </w:r>
    </w:p>
    <w:p w14:paraId="783C73D8" w14:textId="77777777" w:rsidR="006001E0" w:rsidRPr="00027C39" w:rsidRDefault="006001E0" w:rsidP="006001E0">
      <w:pPr>
        <w:pStyle w:val="EndNoteBibliography"/>
      </w:pPr>
      <w:r w:rsidRPr="00027C39">
        <w:t>24.</w:t>
      </w:r>
      <w:r w:rsidRPr="00027C39">
        <w:tab/>
        <w:t>Murtagh FE, Addington-Hall J, Higginson IJ. The prevalence of symptoms in end-stage renal disease: a systematic review. Adv Chronic Kidney Dis. 2007;14(1):82-99.</w:t>
      </w:r>
    </w:p>
    <w:p w14:paraId="0B57D038" w14:textId="77777777" w:rsidR="006001E0" w:rsidRPr="00027C39" w:rsidRDefault="006001E0" w:rsidP="006001E0">
      <w:pPr>
        <w:pStyle w:val="EndNoteBibliography"/>
      </w:pPr>
      <w:r w:rsidRPr="00027C39">
        <w:t>25.</w:t>
      </w:r>
      <w:r w:rsidRPr="00027C39">
        <w:tab/>
        <w:t>Almutary H, Bonner A, Douglas C. Symptom burden in chronic kidney disease: a review of recent literature. J Ren Care. 2013;39(3):140-50.</w:t>
      </w:r>
    </w:p>
    <w:p w14:paraId="58BF2665" w14:textId="77777777" w:rsidR="006001E0" w:rsidRPr="00027C39" w:rsidRDefault="006001E0" w:rsidP="006001E0">
      <w:pPr>
        <w:pStyle w:val="EndNoteBibliography"/>
      </w:pPr>
      <w:r w:rsidRPr="00027C39">
        <w:t>26.</w:t>
      </w:r>
      <w:r w:rsidRPr="00027C39">
        <w:tab/>
        <w:t>Lockwood MB, Chung S, Puzantian H, Bronas UG, Ryan CJ, Park C, et al. Symptom Cluster Science in Chronic Kidney Disease: A Literature Review. Western Journal of Nursing Research. 2019;41(7):1056-91.</w:t>
      </w:r>
    </w:p>
    <w:p w14:paraId="133F729B" w14:textId="77777777" w:rsidR="006001E0" w:rsidRPr="00027C39" w:rsidRDefault="006001E0" w:rsidP="006001E0">
      <w:pPr>
        <w:pStyle w:val="EndNoteBibliography"/>
      </w:pPr>
      <w:r w:rsidRPr="00027C39">
        <w:t>27.</w:t>
      </w:r>
      <w:r w:rsidRPr="00027C39">
        <w:tab/>
        <w:t>van der Willik EM, Meuleman Y, Prantl K, van Rijn G, Bos WJW, van Ittersum FJ, et al. Patient-reported outcome measures: selection of a valid questionnaire for routine symptom assessment in patients with advanced chronic kidney disease - a four-phase mixed methods study. BMC Nephrol. 2019;20(1):344.</w:t>
      </w:r>
    </w:p>
    <w:p w14:paraId="39258E57" w14:textId="77777777" w:rsidR="006001E0" w:rsidRPr="00027C39" w:rsidRDefault="006001E0" w:rsidP="006001E0">
      <w:pPr>
        <w:pStyle w:val="EndNoteBibliography"/>
      </w:pPr>
      <w:r w:rsidRPr="00027C39">
        <w:t>28.</w:t>
      </w:r>
      <w:r w:rsidRPr="00027C39">
        <w:tab/>
        <w:t>Paap MC, Bode C, Lenferink LI, Groen LC, Terwee CB, Ahmed S, et al. Identifying key domains of health-related quality of life for patients with chronic obstructive pulmonary disease: the patient perspective. Health Qual Life Outcomes. 2014;12:106.</w:t>
      </w:r>
    </w:p>
    <w:p w14:paraId="57F3D28A" w14:textId="77777777" w:rsidR="006001E0" w:rsidRPr="00027C39" w:rsidRDefault="006001E0" w:rsidP="006001E0">
      <w:pPr>
        <w:pStyle w:val="EndNoteBibliography"/>
      </w:pPr>
      <w:r w:rsidRPr="00027C39">
        <w:t>29.</w:t>
      </w:r>
      <w:r w:rsidRPr="00027C39">
        <w:tab/>
        <w:t>Paap MC, Bode C, Lenferink LI, Terwee CB, van der Palen J. Identifying key domains of health-related quality of life for patients with chronic obstructive pulmonary disease: interviews with healthcare professionals. Qual Life Res. 2015;24(6):1351-67.</w:t>
      </w:r>
    </w:p>
    <w:p w14:paraId="3944E71D" w14:textId="77777777" w:rsidR="006001E0" w:rsidRPr="00027C39" w:rsidRDefault="006001E0" w:rsidP="006001E0">
      <w:pPr>
        <w:pStyle w:val="EndNoteBibliography"/>
      </w:pPr>
      <w:r w:rsidRPr="00027C39">
        <w:t>30.</w:t>
      </w:r>
      <w:r w:rsidRPr="00027C39">
        <w:tab/>
        <w:t>Peterson CH, Peterson NA, Powell KG. Cognitive Interviewing for Item Development: Validity Evidence Based on Content and Response Processes. Meas Eval Couns Dev. 2017;50(4):217-23.</w:t>
      </w:r>
    </w:p>
    <w:p w14:paraId="78F2ABDC" w14:textId="77777777" w:rsidR="006001E0" w:rsidRPr="00027C39" w:rsidRDefault="006001E0" w:rsidP="006001E0">
      <w:pPr>
        <w:pStyle w:val="EndNoteBibliography"/>
      </w:pPr>
      <w:r w:rsidRPr="00027C39">
        <w:t>31.</w:t>
      </w:r>
      <w:r w:rsidRPr="00027C39">
        <w:tab/>
        <w:t>Hak T, van der Veer K, Jansen H. The three-step test-interview (TSTI): an observation-based method for pretesting self-completion questionnaires. Survey Research Methods 2008;2(3):143-50.</w:t>
      </w:r>
    </w:p>
    <w:p w14:paraId="11177914" w14:textId="77777777" w:rsidR="006001E0" w:rsidRPr="00027C39" w:rsidRDefault="006001E0" w:rsidP="006001E0">
      <w:pPr>
        <w:pStyle w:val="EndNoteBibliography"/>
      </w:pPr>
      <w:r w:rsidRPr="00027C39">
        <w:t>32.</w:t>
      </w:r>
      <w:r w:rsidRPr="00027C39">
        <w:tab/>
        <w:t>Damery S, Brown C, Sein K, Nicholas J, Baharani J, Combes G. The prevalence of mild-to-moderate distress in patients with end-stage renal disease: results from a patient survey using the emotion thermometers in four hospital Trusts in the West Midlands, UK. BMJ open. 2019;9(5):e027982.</w:t>
      </w:r>
    </w:p>
    <w:p w14:paraId="13CFB0EB" w14:textId="01255AC2" w:rsidR="00C00D35" w:rsidRPr="00027C39" w:rsidRDefault="008C43CE" w:rsidP="001C2B8E">
      <w:pPr>
        <w:pStyle w:val="RCATHeading2"/>
        <w:rPr>
          <w:rFonts w:asciiTheme="minorHAnsi" w:hAnsiTheme="minorHAnsi"/>
          <w:b w:val="0"/>
        </w:rPr>
      </w:pPr>
      <w:r w:rsidRPr="00027C39">
        <w:rPr>
          <w:rFonts w:asciiTheme="minorHAnsi" w:hAnsiTheme="minorHAnsi"/>
          <w:b w:val="0"/>
        </w:rPr>
        <w:fldChar w:fldCharType="end"/>
      </w:r>
    </w:p>
    <w:p w14:paraId="621436FD" w14:textId="77777777" w:rsidR="00F326FA" w:rsidRPr="00027C39" w:rsidRDefault="00F326FA" w:rsidP="001C2B8E">
      <w:pPr>
        <w:pStyle w:val="RCATHeading2"/>
        <w:rPr>
          <w:rFonts w:asciiTheme="minorHAnsi" w:hAnsiTheme="minorHAnsi"/>
          <w:b w:val="0"/>
        </w:rPr>
        <w:sectPr w:rsidR="00F326FA" w:rsidRPr="00027C39" w:rsidSect="00B24A9D">
          <w:pgSz w:w="11900" w:h="16840"/>
          <w:pgMar w:top="1440" w:right="1440" w:bottom="1440" w:left="1440" w:header="708" w:footer="708" w:gutter="0"/>
          <w:cols w:space="708"/>
          <w:docGrid w:linePitch="360"/>
        </w:sectPr>
      </w:pPr>
    </w:p>
    <w:p w14:paraId="334EB283" w14:textId="6A2F0EFF" w:rsidR="00F326FA" w:rsidRPr="00027C39" w:rsidRDefault="00F326FA" w:rsidP="00F326FA">
      <w:pPr>
        <w:jc w:val="center"/>
        <w:rPr>
          <w:rFonts w:asciiTheme="minorHAnsi" w:hAnsiTheme="minorHAnsi" w:cstheme="minorHAnsi"/>
          <w:b/>
          <w:bCs/>
        </w:rPr>
      </w:pPr>
      <w:r w:rsidRPr="00027C39">
        <w:rPr>
          <w:rFonts w:asciiTheme="minorHAnsi" w:hAnsiTheme="minorHAnsi" w:cstheme="minorHAnsi"/>
          <w:b/>
          <w:bCs/>
        </w:rPr>
        <w:lastRenderedPageBreak/>
        <w:t>APPENDIX I</w:t>
      </w:r>
    </w:p>
    <w:p w14:paraId="6D231C6F" w14:textId="77777777" w:rsidR="00F326FA" w:rsidRPr="00027C39" w:rsidRDefault="00F326FA" w:rsidP="00F326FA">
      <w:pPr>
        <w:rPr>
          <w:rFonts w:asciiTheme="minorHAnsi" w:hAnsiTheme="minorHAnsi" w:cstheme="minorHAnsi"/>
        </w:rPr>
      </w:pPr>
    </w:p>
    <w:p w14:paraId="7706CE26" w14:textId="3C843FB1" w:rsidR="00F326FA" w:rsidRPr="00027C39" w:rsidRDefault="00F326FA" w:rsidP="00F326FA">
      <w:pPr>
        <w:jc w:val="center"/>
        <w:rPr>
          <w:rFonts w:asciiTheme="minorHAnsi" w:hAnsiTheme="minorHAnsi" w:cstheme="minorHAnsi"/>
          <w:b/>
          <w:bCs/>
          <w:u w:val="single"/>
        </w:rPr>
      </w:pPr>
      <w:r w:rsidRPr="00027C39">
        <w:rPr>
          <w:rFonts w:asciiTheme="minorHAnsi" w:hAnsiTheme="minorHAnsi" w:cstheme="minorHAnsi"/>
          <w:b/>
          <w:bCs/>
          <w:u w:val="single"/>
        </w:rPr>
        <w:t>Phase 1 protocol</w:t>
      </w:r>
    </w:p>
    <w:p w14:paraId="5B1F8383" w14:textId="77777777" w:rsidR="00F326FA" w:rsidRPr="00027C39" w:rsidRDefault="00F326FA" w:rsidP="00F326FA">
      <w:pPr>
        <w:rPr>
          <w:rFonts w:asciiTheme="minorHAnsi" w:hAnsiTheme="minorHAnsi" w:cstheme="minorHAnsi"/>
        </w:rPr>
      </w:pPr>
    </w:p>
    <w:p w14:paraId="2D9FBA0D" w14:textId="77777777" w:rsidR="006001E0" w:rsidRPr="00027C39" w:rsidRDefault="006001E0" w:rsidP="006001E0">
      <w:pPr>
        <w:spacing w:after="200"/>
        <w:jc w:val="both"/>
        <w:rPr>
          <w:rFonts w:asciiTheme="minorHAnsi" w:hAnsiTheme="minorHAnsi" w:cstheme="minorHAnsi"/>
          <w:b/>
          <w:u w:val="single"/>
        </w:rPr>
      </w:pPr>
      <w:r w:rsidRPr="00027C39">
        <w:rPr>
          <w:rFonts w:asciiTheme="minorHAnsi" w:hAnsiTheme="minorHAnsi" w:cstheme="minorHAnsi"/>
          <w:b/>
          <w:u w:val="single"/>
        </w:rPr>
        <w:t>Developing a renal-specific item bank: a systematic review.</w:t>
      </w:r>
    </w:p>
    <w:p w14:paraId="63B1454F" w14:textId="77777777" w:rsidR="006001E0" w:rsidRPr="00027C39" w:rsidRDefault="006001E0" w:rsidP="006001E0">
      <w:pPr>
        <w:spacing w:after="200"/>
        <w:jc w:val="both"/>
        <w:rPr>
          <w:rFonts w:asciiTheme="minorHAnsi" w:hAnsiTheme="minorHAnsi" w:cstheme="minorHAnsi"/>
          <w:b/>
        </w:rPr>
      </w:pPr>
      <w:r w:rsidRPr="00027C39">
        <w:rPr>
          <w:rFonts w:asciiTheme="minorHAnsi" w:hAnsiTheme="minorHAnsi" w:cstheme="minorHAnsi"/>
          <w:b/>
        </w:rPr>
        <w:t>Background and aims</w:t>
      </w:r>
    </w:p>
    <w:p w14:paraId="22BCD792" w14:textId="77777777" w:rsidR="006001E0" w:rsidRPr="00027C39" w:rsidRDefault="006001E0" w:rsidP="006001E0">
      <w:pPr>
        <w:spacing w:after="200"/>
        <w:jc w:val="both"/>
        <w:rPr>
          <w:rFonts w:asciiTheme="minorHAnsi" w:hAnsiTheme="minorHAnsi" w:cstheme="minorHAnsi"/>
        </w:rPr>
      </w:pPr>
      <w:r w:rsidRPr="00027C39">
        <w:rPr>
          <w:rFonts w:asciiTheme="minorHAnsi" w:hAnsiTheme="minorHAnsi" w:cstheme="minorHAnsi"/>
        </w:rPr>
        <w:t>We will develop a new “item bank” and computerised adaptive test (CAT) electronic patient reported outcome measure (</w:t>
      </w:r>
      <w:proofErr w:type="spellStart"/>
      <w:r w:rsidRPr="00027C39">
        <w:rPr>
          <w:rFonts w:asciiTheme="minorHAnsi" w:hAnsiTheme="minorHAnsi" w:cstheme="minorHAnsi"/>
        </w:rPr>
        <w:t>ePROM</w:t>
      </w:r>
      <w:proofErr w:type="spellEnd"/>
      <w:r w:rsidRPr="00027C39">
        <w:rPr>
          <w:rFonts w:asciiTheme="minorHAnsi" w:hAnsiTheme="minorHAnsi" w:cstheme="minorHAnsi"/>
        </w:rPr>
        <w:t>) and paper-based short form to measure symptom burden and impact on quality of life in chronic kidney disease (CKD).  This will address the lack of a valid, reliable, responsive and brief patient reported outcome measure (PROM) for use by the UK renal community.</w:t>
      </w:r>
    </w:p>
    <w:p w14:paraId="41A6B6C8" w14:textId="77777777" w:rsidR="006001E0" w:rsidRPr="00027C39" w:rsidRDefault="006001E0" w:rsidP="006001E0">
      <w:pPr>
        <w:spacing w:after="200"/>
        <w:jc w:val="both"/>
        <w:rPr>
          <w:rFonts w:asciiTheme="minorHAnsi" w:hAnsiTheme="minorHAnsi" w:cstheme="minorHAnsi"/>
        </w:rPr>
      </w:pPr>
      <w:r w:rsidRPr="00027C39">
        <w:rPr>
          <w:rFonts w:asciiTheme="minorHAnsi" w:hAnsiTheme="minorHAnsi" w:cstheme="minorHAnsi"/>
        </w:rPr>
        <w:t>The need to reduce patient burden when measuring PROMs has led researchers to move away from reliance on classical test theory models, and towards item response theory (IRT) and computer adaptive testing. CATs work by administering questions targeted to each individual’s ability or trait level, by using an adaptive algorithm to administer questions from an item bank that are of direct relevance, and at an appropriate level. Responses from individuals who have answered different questions from the same item bank are scored on the same scale, allowing direct comparison.</w:t>
      </w:r>
    </w:p>
    <w:p w14:paraId="33BF0015" w14:textId="77777777" w:rsidR="006001E0" w:rsidRPr="00027C39" w:rsidRDefault="006001E0" w:rsidP="006001E0">
      <w:pPr>
        <w:spacing w:after="200"/>
        <w:jc w:val="both"/>
        <w:rPr>
          <w:rFonts w:asciiTheme="minorHAnsi" w:hAnsiTheme="minorHAnsi" w:cstheme="minorHAnsi"/>
        </w:rPr>
      </w:pPr>
      <w:r w:rsidRPr="00027C39">
        <w:rPr>
          <w:rFonts w:asciiTheme="minorHAnsi" w:hAnsiTheme="minorHAnsi" w:cstheme="minorHAnsi"/>
        </w:rPr>
        <w:t xml:space="preserve">Underlying every CAT is a bank of items ‘calibrated’ to an IRT model.  An item bank consists of a large number of pre-calibrated questionnaire items covering all relevant aspects of the construct under study.  </w:t>
      </w:r>
    </w:p>
    <w:p w14:paraId="4172EEE9" w14:textId="77777777" w:rsidR="006001E0" w:rsidRPr="00027C39" w:rsidRDefault="006001E0" w:rsidP="006001E0">
      <w:pPr>
        <w:spacing w:after="200"/>
        <w:jc w:val="both"/>
        <w:rPr>
          <w:rFonts w:asciiTheme="minorHAnsi" w:hAnsiTheme="minorHAnsi" w:cstheme="minorHAnsi"/>
        </w:rPr>
      </w:pPr>
      <w:r w:rsidRPr="00027C39">
        <w:rPr>
          <w:rFonts w:asciiTheme="minorHAnsi" w:hAnsiTheme="minorHAnsi" w:cstheme="minorHAnsi"/>
        </w:rPr>
        <w:t>The aim of this review is to contribute towards the development of the item bank by:</w:t>
      </w:r>
    </w:p>
    <w:p w14:paraId="71442CD8" w14:textId="77777777" w:rsidR="006001E0" w:rsidRPr="00027C39" w:rsidRDefault="006001E0" w:rsidP="006001E0">
      <w:pPr>
        <w:spacing w:after="200"/>
        <w:ind w:left="720"/>
        <w:jc w:val="both"/>
        <w:rPr>
          <w:rFonts w:asciiTheme="minorHAnsi" w:hAnsiTheme="minorHAnsi" w:cstheme="minorHAnsi"/>
        </w:rPr>
      </w:pPr>
      <w:r w:rsidRPr="00027C39">
        <w:rPr>
          <w:rFonts w:asciiTheme="minorHAnsi" w:hAnsiTheme="minorHAnsi" w:cstheme="minorHAnsi"/>
        </w:rPr>
        <w:t>Identifying symptoms and Health-Related Quality of Life (HRQOL) domains important in CKD, and where available the prevalence of those symptoms, across all stages of the disease.</w:t>
      </w:r>
    </w:p>
    <w:p w14:paraId="5F795041" w14:textId="77777777" w:rsidR="006001E0" w:rsidRPr="00027C39" w:rsidRDefault="006001E0" w:rsidP="006001E0">
      <w:pPr>
        <w:spacing w:after="200"/>
        <w:ind w:left="720"/>
        <w:jc w:val="both"/>
        <w:rPr>
          <w:rFonts w:asciiTheme="minorHAnsi" w:hAnsiTheme="minorHAnsi" w:cstheme="minorHAnsi"/>
        </w:rPr>
      </w:pPr>
      <w:r w:rsidRPr="00027C39">
        <w:rPr>
          <w:rFonts w:asciiTheme="minorHAnsi" w:hAnsiTheme="minorHAnsi" w:cstheme="minorHAnsi"/>
        </w:rPr>
        <w:t>Identifying common symptom and HRQOL domains/items incorporated within existing validated PROMs used in CKD.</w:t>
      </w:r>
    </w:p>
    <w:p w14:paraId="06263B1F" w14:textId="77777777" w:rsidR="006001E0" w:rsidRPr="00027C39" w:rsidRDefault="006001E0" w:rsidP="006001E0">
      <w:pPr>
        <w:spacing w:after="200"/>
        <w:jc w:val="both"/>
        <w:rPr>
          <w:rFonts w:asciiTheme="minorHAnsi" w:hAnsiTheme="minorHAnsi" w:cstheme="minorHAnsi"/>
          <w:b/>
        </w:rPr>
      </w:pPr>
      <w:r w:rsidRPr="00027C39">
        <w:rPr>
          <w:rFonts w:asciiTheme="minorHAnsi" w:hAnsiTheme="minorHAnsi" w:cstheme="minorHAnsi"/>
          <w:b/>
        </w:rPr>
        <w:t>Anticipated or actual start date.</w:t>
      </w:r>
    </w:p>
    <w:p w14:paraId="03B6D4C7" w14:textId="77777777" w:rsidR="006001E0" w:rsidRPr="00027C39" w:rsidRDefault="006001E0" w:rsidP="006001E0">
      <w:pPr>
        <w:spacing w:after="200"/>
        <w:jc w:val="both"/>
        <w:rPr>
          <w:rFonts w:asciiTheme="minorHAnsi" w:hAnsiTheme="minorHAnsi" w:cstheme="minorHAnsi"/>
        </w:rPr>
      </w:pPr>
      <w:r w:rsidRPr="00027C39">
        <w:rPr>
          <w:rFonts w:asciiTheme="minorHAnsi" w:hAnsiTheme="minorHAnsi" w:cstheme="minorHAnsi"/>
        </w:rPr>
        <w:tab/>
        <w:t>February 2020.</w:t>
      </w:r>
    </w:p>
    <w:p w14:paraId="5CACE23E" w14:textId="77777777" w:rsidR="006001E0" w:rsidRPr="00027C39" w:rsidRDefault="006001E0" w:rsidP="006001E0">
      <w:pPr>
        <w:spacing w:after="200"/>
        <w:jc w:val="both"/>
        <w:rPr>
          <w:rFonts w:asciiTheme="minorHAnsi" w:hAnsiTheme="minorHAnsi" w:cstheme="minorHAnsi"/>
          <w:b/>
        </w:rPr>
      </w:pPr>
      <w:r w:rsidRPr="00027C39">
        <w:rPr>
          <w:rFonts w:asciiTheme="minorHAnsi" w:hAnsiTheme="minorHAnsi" w:cstheme="minorHAnsi"/>
          <w:b/>
        </w:rPr>
        <w:t>Review team members and their organisational affiliations.</w:t>
      </w:r>
    </w:p>
    <w:p w14:paraId="6F704D92" w14:textId="77777777" w:rsidR="006001E0" w:rsidRPr="00027C39" w:rsidRDefault="006001E0" w:rsidP="006001E0">
      <w:pPr>
        <w:spacing w:after="200"/>
        <w:ind w:left="720"/>
        <w:jc w:val="both"/>
        <w:rPr>
          <w:rFonts w:asciiTheme="minorHAnsi" w:hAnsiTheme="minorHAnsi" w:cstheme="minorHAnsi"/>
        </w:rPr>
      </w:pPr>
      <w:r w:rsidRPr="00027C39">
        <w:rPr>
          <w:rFonts w:asciiTheme="minorHAnsi" w:hAnsiTheme="minorHAnsi" w:cstheme="minorHAnsi"/>
        </w:rPr>
        <w:t>Ben Fletcher</w:t>
      </w:r>
    </w:p>
    <w:p w14:paraId="425CCD34" w14:textId="77777777" w:rsidR="006001E0" w:rsidRPr="00027C39" w:rsidRDefault="006001E0" w:rsidP="006001E0">
      <w:pPr>
        <w:spacing w:after="200"/>
        <w:ind w:left="720"/>
        <w:jc w:val="both"/>
        <w:rPr>
          <w:rFonts w:asciiTheme="minorHAnsi" w:hAnsiTheme="minorHAnsi" w:cstheme="minorHAnsi"/>
        </w:rPr>
      </w:pPr>
      <w:r w:rsidRPr="00027C39">
        <w:rPr>
          <w:rFonts w:asciiTheme="minorHAnsi" w:hAnsiTheme="minorHAnsi" w:cstheme="minorHAnsi"/>
        </w:rPr>
        <w:t>Nicola Anderson</w:t>
      </w:r>
    </w:p>
    <w:p w14:paraId="7D3924C5" w14:textId="77777777" w:rsidR="006001E0" w:rsidRPr="00027C39" w:rsidRDefault="006001E0" w:rsidP="006001E0">
      <w:pPr>
        <w:spacing w:after="200"/>
        <w:ind w:left="720"/>
        <w:jc w:val="both"/>
        <w:rPr>
          <w:rFonts w:asciiTheme="minorHAnsi" w:hAnsiTheme="minorHAnsi" w:cstheme="minorHAnsi"/>
        </w:rPr>
      </w:pPr>
      <w:r w:rsidRPr="00027C39">
        <w:rPr>
          <w:rFonts w:asciiTheme="minorHAnsi" w:hAnsiTheme="minorHAnsi" w:cstheme="minorHAnsi"/>
        </w:rPr>
        <w:t xml:space="preserve">Derek </w:t>
      </w:r>
      <w:proofErr w:type="spellStart"/>
      <w:r w:rsidRPr="00027C39">
        <w:rPr>
          <w:rFonts w:asciiTheme="minorHAnsi" w:hAnsiTheme="minorHAnsi" w:cstheme="minorHAnsi"/>
        </w:rPr>
        <w:t>Kyte</w:t>
      </w:r>
      <w:proofErr w:type="spellEnd"/>
    </w:p>
    <w:p w14:paraId="14449474" w14:textId="77777777" w:rsidR="006001E0" w:rsidRPr="00027C39" w:rsidRDefault="006001E0" w:rsidP="006001E0">
      <w:pPr>
        <w:spacing w:after="200"/>
        <w:ind w:left="720"/>
        <w:jc w:val="both"/>
        <w:rPr>
          <w:rFonts w:asciiTheme="minorHAnsi" w:hAnsiTheme="minorHAnsi" w:cstheme="minorHAnsi"/>
        </w:rPr>
      </w:pPr>
      <w:r w:rsidRPr="00027C39">
        <w:rPr>
          <w:rFonts w:asciiTheme="minorHAnsi" w:hAnsiTheme="minorHAnsi" w:cstheme="minorHAnsi"/>
        </w:rPr>
        <w:t>Centre for Patient Reported Outcomes Research (CPROR), Institute for Applied Health Research (IAHR), University of Birmingham, UK</w:t>
      </w:r>
    </w:p>
    <w:p w14:paraId="58E7DAB9" w14:textId="77777777" w:rsidR="006001E0" w:rsidRPr="00027C39" w:rsidRDefault="006001E0" w:rsidP="006001E0">
      <w:pPr>
        <w:spacing w:after="200"/>
        <w:jc w:val="both"/>
        <w:rPr>
          <w:rFonts w:asciiTheme="minorHAnsi" w:hAnsiTheme="minorHAnsi" w:cstheme="minorHAnsi"/>
          <w:b/>
        </w:rPr>
      </w:pPr>
    </w:p>
    <w:p w14:paraId="62AB5B50" w14:textId="77777777" w:rsidR="006001E0" w:rsidRPr="00027C39" w:rsidRDefault="006001E0" w:rsidP="006001E0">
      <w:pPr>
        <w:spacing w:after="200"/>
        <w:jc w:val="both"/>
        <w:rPr>
          <w:rFonts w:asciiTheme="minorHAnsi" w:hAnsiTheme="minorHAnsi" w:cstheme="minorHAnsi"/>
          <w:b/>
        </w:rPr>
      </w:pPr>
      <w:r w:rsidRPr="00027C39">
        <w:rPr>
          <w:rFonts w:asciiTheme="minorHAnsi" w:hAnsiTheme="minorHAnsi" w:cstheme="minorHAnsi"/>
          <w:b/>
        </w:rPr>
        <w:lastRenderedPageBreak/>
        <w:t>Funding</w:t>
      </w:r>
    </w:p>
    <w:p w14:paraId="62DAE60D" w14:textId="77777777" w:rsidR="006001E0" w:rsidRPr="00027C39" w:rsidRDefault="006001E0" w:rsidP="006001E0">
      <w:pPr>
        <w:spacing w:after="200"/>
        <w:jc w:val="both"/>
        <w:rPr>
          <w:rFonts w:asciiTheme="minorHAnsi" w:hAnsiTheme="minorHAnsi" w:cstheme="minorHAnsi"/>
        </w:rPr>
      </w:pPr>
      <w:r w:rsidRPr="00027C39">
        <w:rPr>
          <w:rFonts w:asciiTheme="minorHAnsi" w:hAnsiTheme="minorHAnsi" w:cstheme="minorHAnsi"/>
          <w:b/>
        </w:rPr>
        <w:tab/>
      </w:r>
      <w:r w:rsidRPr="00027C39">
        <w:rPr>
          <w:rFonts w:asciiTheme="minorHAnsi" w:hAnsiTheme="minorHAnsi" w:cstheme="minorHAnsi"/>
        </w:rPr>
        <w:t>The review is funded by Kidney Research UK.</w:t>
      </w:r>
    </w:p>
    <w:p w14:paraId="200DD186" w14:textId="77777777" w:rsidR="006001E0" w:rsidRPr="00027C39" w:rsidRDefault="006001E0" w:rsidP="006001E0">
      <w:pPr>
        <w:spacing w:after="200"/>
        <w:jc w:val="both"/>
        <w:rPr>
          <w:rFonts w:asciiTheme="minorHAnsi" w:hAnsiTheme="minorHAnsi" w:cstheme="minorHAnsi"/>
          <w:b/>
        </w:rPr>
      </w:pPr>
      <w:r w:rsidRPr="00027C39">
        <w:rPr>
          <w:rFonts w:asciiTheme="minorHAnsi" w:hAnsiTheme="minorHAnsi" w:cstheme="minorHAnsi"/>
          <w:b/>
        </w:rPr>
        <w:t>Review questions</w:t>
      </w:r>
    </w:p>
    <w:p w14:paraId="4D2BB71A" w14:textId="77777777" w:rsidR="006001E0" w:rsidRPr="00027C39" w:rsidRDefault="006001E0" w:rsidP="006001E0">
      <w:pPr>
        <w:pStyle w:val="ListParagraph"/>
        <w:numPr>
          <w:ilvl w:val="0"/>
          <w:numId w:val="28"/>
        </w:numPr>
        <w:spacing w:after="200"/>
        <w:jc w:val="both"/>
        <w:rPr>
          <w:rFonts w:asciiTheme="minorHAnsi" w:hAnsiTheme="minorHAnsi" w:cstheme="minorHAnsi"/>
        </w:rPr>
      </w:pPr>
      <w:r w:rsidRPr="00027C39">
        <w:rPr>
          <w:rFonts w:asciiTheme="minorHAnsi" w:hAnsiTheme="minorHAnsi" w:cstheme="minorHAnsi"/>
        </w:rPr>
        <w:t>What symptoms and Health-Related Quality of Life (HRQOL) domains are important in CKD, and how do these differ across the different stages of CKD?</w:t>
      </w:r>
    </w:p>
    <w:p w14:paraId="211C4DD8" w14:textId="77777777" w:rsidR="006001E0" w:rsidRPr="00027C39" w:rsidRDefault="006001E0" w:rsidP="006001E0">
      <w:pPr>
        <w:pStyle w:val="ListParagraph"/>
        <w:numPr>
          <w:ilvl w:val="0"/>
          <w:numId w:val="28"/>
        </w:numPr>
        <w:spacing w:after="200"/>
        <w:jc w:val="both"/>
        <w:rPr>
          <w:rFonts w:asciiTheme="minorHAnsi" w:hAnsiTheme="minorHAnsi" w:cstheme="minorHAnsi"/>
        </w:rPr>
      </w:pPr>
      <w:r w:rsidRPr="00027C39">
        <w:rPr>
          <w:rFonts w:asciiTheme="minorHAnsi" w:hAnsiTheme="minorHAnsi" w:cstheme="minorHAnsi"/>
        </w:rPr>
        <w:t>What is the prevalence of those symptoms?</w:t>
      </w:r>
    </w:p>
    <w:p w14:paraId="55E31270" w14:textId="77777777" w:rsidR="006001E0" w:rsidRPr="00027C39" w:rsidRDefault="006001E0" w:rsidP="006001E0">
      <w:pPr>
        <w:pStyle w:val="ListParagraph"/>
        <w:numPr>
          <w:ilvl w:val="0"/>
          <w:numId w:val="28"/>
        </w:numPr>
        <w:spacing w:after="200"/>
        <w:jc w:val="both"/>
        <w:rPr>
          <w:rFonts w:asciiTheme="minorHAnsi" w:hAnsiTheme="minorHAnsi" w:cstheme="minorHAnsi"/>
        </w:rPr>
      </w:pPr>
      <w:r w:rsidRPr="00027C39">
        <w:rPr>
          <w:rFonts w:asciiTheme="minorHAnsi" w:hAnsiTheme="minorHAnsi" w:cstheme="minorHAnsi"/>
        </w:rPr>
        <w:t>What common symptom and HRQL domains/items are incorporated within existing validated PROMs used in CKD.</w:t>
      </w:r>
    </w:p>
    <w:p w14:paraId="5C3C2BF2" w14:textId="77777777" w:rsidR="006001E0" w:rsidRPr="00027C39" w:rsidRDefault="006001E0" w:rsidP="006001E0">
      <w:pPr>
        <w:spacing w:after="200"/>
        <w:jc w:val="both"/>
        <w:rPr>
          <w:rFonts w:asciiTheme="minorHAnsi" w:hAnsiTheme="minorHAnsi" w:cstheme="minorHAnsi"/>
          <w:b/>
        </w:rPr>
      </w:pPr>
      <w:r w:rsidRPr="00027C39">
        <w:rPr>
          <w:rFonts w:asciiTheme="minorHAnsi" w:hAnsiTheme="minorHAnsi" w:cstheme="minorHAnsi"/>
          <w:b/>
        </w:rPr>
        <w:t>Searches</w:t>
      </w:r>
    </w:p>
    <w:p w14:paraId="0B6ED69C" w14:textId="77777777" w:rsidR="006001E0" w:rsidRPr="00027C39" w:rsidRDefault="006001E0" w:rsidP="006001E0">
      <w:pPr>
        <w:spacing w:after="200"/>
        <w:jc w:val="both"/>
        <w:rPr>
          <w:rFonts w:asciiTheme="minorHAnsi" w:hAnsiTheme="minorHAnsi" w:cstheme="minorHAnsi"/>
        </w:rPr>
      </w:pPr>
      <w:r w:rsidRPr="00027C39">
        <w:rPr>
          <w:rFonts w:asciiTheme="minorHAnsi" w:hAnsiTheme="minorHAnsi" w:cstheme="minorHAnsi"/>
        </w:rPr>
        <w:t>The following databases will be searched from January 2000 until present:</w:t>
      </w:r>
    </w:p>
    <w:p w14:paraId="362BD42C" w14:textId="77777777" w:rsidR="006001E0" w:rsidRPr="00027C39" w:rsidRDefault="006001E0" w:rsidP="006001E0">
      <w:pPr>
        <w:spacing w:after="200"/>
        <w:ind w:firstLine="720"/>
        <w:jc w:val="both"/>
        <w:rPr>
          <w:rFonts w:asciiTheme="minorHAnsi" w:hAnsiTheme="minorHAnsi" w:cstheme="minorHAnsi"/>
        </w:rPr>
      </w:pPr>
      <w:r w:rsidRPr="00027C39">
        <w:rPr>
          <w:rFonts w:asciiTheme="minorHAnsi" w:hAnsiTheme="minorHAnsi" w:cstheme="minorHAnsi"/>
        </w:rPr>
        <w:t>Ovid MEDLINE, Ovid PsycINFO and EBSCO CINAHL</w:t>
      </w:r>
    </w:p>
    <w:p w14:paraId="4A7769FC" w14:textId="77777777" w:rsidR="006001E0" w:rsidRPr="00027C39" w:rsidRDefault="006001E0" w:rsidP="006001E0">
      <w:pPr>
        <w:spacing w:after="200"/>
        <w:jc w:val="both"/>
        <w:rPr>
          <w:rFonts w:asciiTheme="minorHAnsi" w:hAnsiTheme="minorHAnsi" w:cstheme="minorHAnsi"/>
        </w:rPr>
      </w:pPr>
      <w:r w:rsidRPr="00027C39">
        <w:rPr>
          <w:rFonts w:asciiTheme="minorHAnsi" w:hAnsiTheme="minorHAnsi" w:cstheme="minorHAnsi"/>
        </w:rPr>
        <w:t>Three strategies will be employed to identify:</w:t>
      </w:r>
    </w:p>
    <w:p w14:paraId="6229C5C2" w14:textId="4FDB3AD2" w:rsidR="006001E0" w:rsidRPr="00027C39" w:rsidRDefault="006001E0" w:rsidP="006001E0">
      <w:pPr>
        <w:pStyle w:val="ListParagraph"/>
        <w:numPr>
          <w:ilvl w:val="0"/>
          <w:numId w:val="25"/>
        </w:numPr>
        <w:spacing w:after="200"/>
        <w:jc w:val="both"/>
        <w:rPr>
          <w:rFonts w:asciiTheme="minorHAnsi" w:hAnsiTheme="minorHAnsi" w:cstheme="minorHAnsi"/>
        </w:rPr>
      </w:pPr>
      <w:r w:rsidRPr="00027C39">
        <w:rPr>
          <w:rFonts w:asciiTheme="minorHAnsi" w:hAnsiTheme="minorHAnsi" w:cstheme="minorHAnsi"/>
        </w:rPr>
        <w:t xml:space="preserve">Quantitative studies assessing symptom burden, HRQOL or adverse events in CKD (longitudinal or cross-sectional studies) – update of systematic review investigating symptoms in end-stage renal disease by Murtagh </w:t>
      </w:r>
      <w:r w:rsidRPr="00027C39">
        <w:rPr>
          <w:rFonts w:asciiTheme="minorHAnsi" w:hAnsiTheme="minorHAnsi" w:cstheme="minorHAnsi"/>
          <w:i/>
        </w:rPr>
        <w:t xml:space="preserve">et al </w:t>
      </w:r>
      <w:r w:rsidRPr="00027C39">
        <w:rPr>
          <w:rFonts w:asciiTheme="minorHAnsi" w:hAnsiTheme="minorHAnsi" w:cstheme="minorHAnsi"/>
        </w:rPr>
        <w:t>(2007)</w:t>
      </w:r>
      <w:r w:rsidRPr="00027C39">
        <w:rPr>
          <w:rFonts w:asciiTheme="minorHAnsi" w:hAnsiTheme="minorHAnsi" w:cstheme="minorHAnsi"/>
        </w:rPr>
        <w:fldChar w:fldCharType="begin"/>
      </w:r>
      <w:r w:rsidRPr="00027C39">
        <w:rPr>
          <w:rFonts w:asciiTheme="minorHAnsi" w:hAnsiTheme="minorHAnsi" w:cstheme="minorHAnsi"/>
        </w:rPr>
        <w:instrText xml:space="preserve"> ADDIN EN.CITE &lt;EndNote&gt;&lt;Cite&gt;&lt;Author&gt;Murtagh&lt;/Author&gt;&lt;Year&gt;2007&lt;/Year&gt;&lt;RecNum&gt;1742&lt;/RecNum&gt;&lt;DisplayText&gt;(24)&lt;/DisplayText&gt;&lt;record&gt;&lt;rec-number&gt;1742&lt;/rec-number&gt;&lt;foreign-keys&gt;&lt;key app="EN" db-id="twz9eesfqpt2znerzd4xvdsjfeaprr0zxvw5" timestamp="1578646597"&gt;1742&lt;/key&gt;&lt;/foreign-keys&gt;&lt;ref-type name="Journal Article"&gt;17&lt;/ref-type&gt;&lt;contributors&gt;&lt;authors&gt;&lt;author&gt;Murtagh, F. E.&lt;/author&gt;&lt;author&gt;Addington-Hall, J.&lt;/author&gt;&lt;author&gt;Higginson, I. J.&lt;/author&gt;&lt;/authors&gt;&lt;/contributors&gt;&lt;auth-address&gt;Department of Palliative Care and Policy, Kings College London, London, UK. fliss1@doctors.org.uk&lt;/auth-address&gt;&lt;titles&gt;&lt;title&gt;The prevalence of symptoms in end-stage renal disease: a systematic review&lt;/title&gt;&lt;secondary-title&gt;Adv Chronic Kidney Dis&lt;/secondary-title&gt;&lt;/titles&gt;&lt;periodical&gt;&lt;full-title&gt;Adv Chronic Kidney Dis&lt;/full-title&gt;&lt;/periodical&gt;&lt;pages&gt;82-99&lt;/pages&gt;&lt;volume&gt;14&lt;/volume&gt;&lt;number&gt;1&lt;/number&gt;&lt;edition&gt;2007/01/04&lt;/edition&gt;&lt;keywords&gt;&lt;keyword&gt;Adult&lt;/keyword&gt;&lt;keyword&gt;Anxiety/epidemiology&lt;/keyword&gt;&lt;keyword&gt;Depression/epidemiology&lt;/keyword&gt;&lt;keyword&gt;Humans&lt;/keyword&gt;&lt;keyword&gt;Kidney Failure, Chronic/complications/*diagnosis/epidemiology&lt;/keyword&gt;&lt;keyword&gt;Pain/epidemiology&lt;/keyword&gt;&lt;keyword&gt;Prevalence&lt;/keyword&gt;&lt;keyword&gt;Pruritus/etiology&lt;/keyword&gt;&lt;keyword&gt;Renal Dialysis&lt;/keyword&gt;&lt;keyword&gt;Restless Legs Syndrome/epidemiology&lt;/keyword&gt;&lt;keyword&gt;Sleep Wake Disorders/epidemiology&lt;/keyword&gt;&lt;keyword&gt;Surveys and Questionnaires&lt;/keyword&gt;&lt;/keywords&gt;&lt;dates&gt;&lt;year&gt;2007&lt;/year&gt;&lt;pub-dates&gt;&lt;date&gt;Jan&lt;/date&gt;&lt;/pub-dates&gt;&lt;/dates&gt;&lt;isbn&gt;1548-5595 (Print)&amp;#xD;1548-5595 (Linking)&lt;/isbn&gt;&lt;accession-num&gt;17200048&lt;/accession-num&gt;&lt;urls&gt;&lt;related-urls&gt;&lt;url&gt;https://www.ncbi.nlm.nih.gov/pubmed/17200048&lt;/url&gt;&lt;/related-urls&gt;&lt;/urls&gt;&lt;electronic-resource-num&gt;10.1053/j.ackd.2006.10.001&lt;/electronic-resource-num&gt;&lt;/record&gt;&lt;/Cite&gt;&lt;/EndNote&gt;</w:instrText>
      </w:r>
      <w:r w:rsidRPr="00027C39">
        <w:rPr>
          <w:rFonts w:asciiTheme="minorHAnsi" w:hAnsiTheme="minorHAnsi" w:cstheme="minorHAnsi"/>
        </w:rPr>
        <w:fldChar w:fldCharType="separate"/>
      </w:r>
      <w:r w:rsidRPr="00027C39">
        <w:rPr>
          <w:rFonts w:asciiTheme="minorHAnsi" w:hAnsiTheme="minorHAnsi" w:cstheme="minorHAnsi"/>
          <w:noProof/>
        </w:rPr>
        <w:t>(24)</w:t>
      </w:r>
      <w:r w:rsidRPr="00027C39">
        <w:rPr>
          <w:rFonts w:asciiTheme="minorHAnsi" w:hAnsiTheme="minorHAnsi" w:cstheme="minorHAnsi"/>
        </w:rPr>
        <w:fldChar w:fldCharType="end"/>
      </w:r>
      <w:r w:rsidRPr="00027C39">
        <w:rPr>
          <w:rFonts w:asciiTheme="minorHAnsi" w:hAnsiTheme="minorHAnsi" w:cstheme="minorHAnsi"/>
        </w:rPr>
        <w:t xml:space="preserve"> and </w:t>
      </w:r>
      <w:proofErr w:type="spellStart"/>
      <w:r w:rsidRPr="00027C39">
        <w:rPr>
          <w:rFonts w:asciiTheme="minorHAnsi" w:hAnsiTheme="minorHAnsi" w:cstheme="minorHAnsi"/>
        </w:rPr>
        <w:t>Almutary</w:t>
      </w:r>
      <w:proofErr w:type="spellEnd"/>
      <w:r w:rsidRPr="00027C39">
        <w:rPr>
          <w:rFonts w:asciiTheme="minorHAnsi" w:hAnsiTheme="minorHAnsi" w:cstheme="minorHAnsi"/>
        </w:rPr>
        <w:t xml:space="preserve"> </w:t>
      </w:r>
      <w:r w:rsidRPr="00027C39">
        <w:rPr>
          <w:rFonts w:asciiTheme="minorHAnsi" w:hAnsiTheme="minorHAnsi" w:cstheme="minorHAnsi"/>
          <w:i/>
        </w:rPr>
        <w:t xml:space="preserve">et al </w:t>
      </w:r>
      <w:r w:rsidRPr="00027C39">
        <w:rPr>
          <w:rFonts w:asciiTheme="minorHAnsi" w:hAnsiTheme="minorHAnsi" w:cstheme="minorHAnsi"/>
        </w:rPr>
        <w:t>(2013)</w:t>
      </w:r>
      <w:r w:rsidRPr="00027C39">
        <w:rPr>
          <w:rFonts w:asciiTheme="minorHAnsi" w:hAnsiTheme="minorHAnsi" w:cstheme="minorHAnsi"/>
        </w:rPr>
        <w:fldChar w:fldCharType="begin"/>
      </w:r>
      <w:r w:rsidRPr="00027C39">
        <w:rPr>
          <w:rFonts w:asciiTheme="minorHAnsi" w:hAnsiTheme="minorHAnsi" w:cstheme="minorHAnsi"/>
        </w:rPr>
        <w:instrText xml:space="preserve"> ADDIN EN.CITE &lt;EndNote&gt;&lt;Cite&gt;&lt;Author&gt;Almutary&lt;/Author&gt;&lt;Year&gt;2013&lt;/Year&gt;&lt;RecNum&gt;1741&lt;/RecNum&gt;&lt;DisplayText&gt;(25)&lt;/DisplayText&gt;&lt;record&gt;&lt;rec-number&gt;1741&lt;/rec-number&gt;&lt;foreign-keys&gt;&lt;key app="EN" db-id="twz9eesfqpt2znerzd4xvdsjfeaprr0zxvw5" timestamp="1578646567"&gt;1741&lt;/key&gt;&lt;/foreign-keys&gt;&lt;ref-type name="Journal Article"&gt;17&lt;/ref-type&gt;&lt;contributors&gt;&lt;authors&gt;&lt;author&gt;Almutary, H.&lt;/author&gt;&lt;author&gt;Bonner, A.&lt;/author&gt;&lt;author&gt;Douglas, C.&lt;/author&gt;&lt;/authors&gt;&lt;/contributors&gt;&lt;auth-address&gt;School of Nursing, Queensland University of Technology, Kelvin Grove, QLD, Australia. donahez@hotmail.com&lt;/auth-address&gt;&lt;titles&gt;&lt;title&gt;Symptom burden in chronic kidney disease: a review of recent literature&lt;/title&gt;&lt;secondary-title&gt;J Ren Care&lt;/secondary-title&gt;&lt;/titles&gt;&lt;periodical&gt;&lt;full-title&gt;J Ren Care&lt;/full-title&gt;&lt;/periodical&gt;&lt;pages&gt;140-50&lt;/pages&gt;&lt;volume&gt;39&lt;/volume&gt;&lt;number&gt;3&lt;/number&gt;&lt;edition&gt;2013/07/06&lt;/edition&gt;&lt;keywords&gt;&lt;keyword&gt;*Cost of Illness&lt;/keyword&gt;&lt;keyword&gt;Cross-Sectional Studies&lt;/keyword&gt;&lt;keyword&gt;Humans&lt;/keyword&gt;&lt;keyword&gt;Kidney Failure, Chronic/classification/*nursing/therapy&lt;/keyword&gt;&lt;keyword&gt;Longitudinal Studies&lt;/keyword&gt;&lt;keyword&gt;Nursing Assessment&lt;/keyword&gt;&lt;keyword&gt;Peritoneal Dialysis/nursing&lt;/keyword&gt;&lt;keyword&gt;Prognosis&lt;/keyword&gt;&lt;keyword&gt;Quality of Health Care&lt;/keyword&gt;&lt;keyword&gt;Quality of Life/psychology&lt;/keyword&gt;&lt;keyword&gt;Symptom Assessment/nursing&lt;/keyword&gt;&lt;keyword&gt;Chronic kidney disease&lt;/keyword&gt;&lt;keyword&gt;Symptom burden&lt;/keyword&gt;&lt;keyword&gt;Symptoms&lt;/keyword&gt;&lt;/keywords&gt;&lt;dates&gt;&lt;year&gt;2013&lt;/year&gt;&lt;pub-dates&gt;&lt;date&gt;Sep&lt;/date&gt;&lt;/pub-dates&gt;&lt;/dates&gt;&lt;isbn&gt;1755-6686 (Electronic)&amp;#xD;1755-6678 (Linking)&lt;/isbn&gt;&lt;accession-num&gt;23826803&lt;/accession-num&gt;&lt;urls&gt;&lt;related-urls&gt;&lt;url&gt;https://www.ncbi.nlm.nih.gov/pubmed/23826803&lt;/url&gt;&lt;/related-urls&gt;&lt;/urls&gt;&lt;electronic-resource-num&gt;10.1111/j.1755-6686.2013.12022.x&lt;/electronic-resource-num&gt;&lt;/record&gt;&lt;/Cite&gt;&lt;/EndNote&gt;</w:instrText>
      </w:r>
      <w:r w:rsidRPr="00027C39">
        <w:rPr>
          <w:rFonts w:asciiTheme="minorHAnsi" w:hAnsiTheme="minorHAnsi" w:cstheme="minorHAnsi"/>
        </w:rPr>
        <w:fldChar w:fldCharType="separate"/>
      </w:r>
      <w:r w:rsidRPr="00027C39">
        <w:rPr>
          <w:rFonts w:asciiTheme="minorHAnsi" w:hAnsiTheme="minorHAnsi" w:cstheme="minorHAnsi"/>
          <w:noProof/>
        </w:rPr>
        <w:t>(25)</w:t>
      </w:r>
      <w:r w:rsidRPr="00027C39">
        <w:rPr>
          <w:rFonts w:asciiTheme="minorHAnsi" w:hAnsiTheme="minorHAnsi" w:cstheme="minorHAnsi"/>
        </w:rPr>
        <w:fldChar w:fldCharType="end"/>
      </w:r>
      <w:r w:rsidRPr="00027C39">
        <w:rPr>
          <w:rFonts w:asciiTheme="minorHAnsi" w:hAnsiTheme="minorHAnsi" w:cstheme="minorHAnsi"/>
        </w:rPr>
        <w:t>.  The search will be expanded to include any CKD stage, HRQOL and adverse events.</w:t>
      </w:r>
    </w:p>
    <w:p w14:paraId="77947BD0" w14:textId="77777777" w:rsidR="006001E0" w:rsidRPr="00027C39" w:rsidRDefault="006001E0" w:rsidP="006001E0">
      <w:pPr>
        <w:pStyle w:val="ListParagraph"/>
        <w:numPr>
          <w:ilvl w:val="0"/>
          <w:numId w:val="25"/>
        </w:numPr>
        <w:spacing w:after="200"/>
        <w:jc w:val="both"/>
        <w:rPr>
          <w:rFonts w:asciiTheme="minorHAnsi" w:hAnsiTheme="minorHAnsi" w:cstheme="minorHAnsi"/>
        </w:rPr>
      </w:pPr>
      <w:r w:rsidRPr="00027C39">
        <w:rPr>
          <w:rFonts w:asciiTheme="minorHAnsi" w:hAnsiTheme="minorHAnsi" w:cstheme="minorHAnsi"/>
        </w:rPr>
        <w:t>Qualitative studies assessing symptom burden/severity, HRQOL or adverse events in CKD.</w:t>
      </w:r>
    </w:p>
    <w:p w14:paraId="165EE0B0" w14:textId="570A566E" w:rsidR="006001E0" w:rsidRPr="00027C39" w:rsidRDefault="006001E0" w:rsidP="006001E0">
      <w:pPr>
        <w:pStyle w:val="ListParagraph"/>
        <w:numPr>
          <w:ilvl w:val="0"/>
          <w:numId w:val="25"/>
        </w:numPr>
        <w:spacing w:after="200"/>
        <w:jc w:val="both"/>
        <w:rPr>
          <w:rFonts w:asciiTheme="minorHAnsi" w:hAnsiTheme="minorHAnsi" w:cstheme="minorHAnsi"/>
        </w:rPr>
      </w:pPr>
      <w:r w:rsidRPr="00027C39">
        <w:rPr>
          <w:rFonts w:asciiTheme="minorHAnsi" w:hAnsiTheme="minorHAnsi" w:cstheme="minorHAnsi"/>
        </w:rPr>
        <w:t xml:space="preserve">Studies reporting either the development of a PROM measuring HRQOL and/or CKD symptoms in any CKD population, or evaluation of one or more psychometric properties.  </w:t>
      </w:r>
      <w:proofErr w:type="gramStart"/>
      <w:r w:rsidRPr="00027C39">
        <w:rPr>
          <w:rFonts w:asciiTheme="minorHAnsi" w:hAnsiTheme="minorHAnsi" w:cstheme="minorHAnsi"/>
        </w:rPr>
        <w:t>We  will</w:t>
      </w:r>
      <w:proofErr w:type="gramEnd"/>
      <w:r w:rsidRPr="00027C39">
        <w:rPr>
          <w:rFonts w:asciiTheme="minorHAnsi" w:hAnsiTheme="minorHAnsi" w:cstheme="minorHAnsi"/>
        </w:rPr>
        <w:t xml:space="preserve"> update the searches conducted in a systematic review of measurement properties of PROMs used in CKD by </w:t>
      </w:r>
      <w:proofErr w:type="spellStart"/>
      <w:r w:rsidRPr="00027C39">
        <w:rPr>
          <w:rFonts w:asciiTheme="minorHAnsi" w:hAnsiTheme="minorHAnsi" w:cstheme="minorHAnsi"/>
        </w:rPr>
        <w:t>Aiyegbusi</w:t>
      </w:r>
      <w:proofErr w:type="spellEnd"/>
      <w:r w:rsidRPr="00027C39">
        <w:rPr>
          <w:rFonts w:asciiTheme="minorHAnsi" w:hAnsiTheme="minorHAnsi" w:cstheme="minorHAnsi"/>
        </w:rPr>
        <w:t xml:space="preserve"> </w:t>
      </w:r>
      <w:r w:rsidRPr="00027C39">
        <w:rPr>
          <w:rFonts w:asciiTheme="minorHAnsi" w:hAnsiTheme="minorHAnsi" w:cstheme="minorHAnsi"/>
          <w:i/>
        </w:rPr>
        <w:t xml:space="preserve">et al. </w:t>
      </w:r>
      <w:r w:rsidRPr="00027C39">
        <w:rPr>
          <w:rFonts w:asciiTheme="minorHAnsi" w:hAnsiTheme="minorHAnsi" w:cstheme="minorHAnsi"/>
        </w:rPr>
        <w:t>(2016)</w:t>
      </w:r>
      <w:r w:rsidRPr="00027C39">
        <w:rPr>
          <w:rFonts w:asciiTheme="minorHAnsi" w:hAnsiTheme="minorHAnsi" w:cstheme="minorHAnsi"/>
        </w:rPr>
        <w:fldChar w:fldCharType="begin">
          <w:fldData xml:space="preserve">PEVuZE5vdGU+PENpdGU+PEF1dGhvcj5BaXllZ2J1c2k8L0F1dGhvcj48WWVhcj4yMDE3PC9ZZWFy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=
</w:fldData>
        </w:fldChar>
      </w:r>
      <w:r w:rsidRPr="00027C39">
        <w:rPr>
          <w:rFonts w:asciiTheme="minorHAnsi" w:hAnsiTheme="minorHAnsi" w:cstheme="minorHAnsi"/>
        </w:rPr>
        <w:instrText xml:space="preserve"> ADDIN EN.CITE </w:instrText>
      </w:r>
      <w:r w:rsidRPr="00027C39">
        <w:rPr>
          <w:rFonts w:asciiTheme="minorHAnsi" w:hAnsiTheme="minorHAnsi" w:cstheme="minorHAnsi"/>
        </w:rPr>
        <w:fldChar w:fldCharType="begin">
          <w:fldData xml:space="preserve">PEVuZE5vdGU+PENpdGU+PEF1dGhvcj5BaXllZ2J1c2k8L0F1dGhvcj48WWVhcj4yMDE3PC9ZZWFy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=
</w:fldData>
        </w:fldChar>
      </w:r>
      <w:r w:rsidRPr="00027C39">
        <w:rPr>
          <w:rFonts w:asciiTheme="minorHAnsi" w:hAnsiTheme="minorHAnsi" w:cstheme="minorHAnsi"/>
        </w:rPr>
        <w:instrText xml:space="preserve"> ADDIN EN.CITE.DATA </w:instrText>
      </w:r>
      <w:r w:rsidRPr="00027C39">
        <w:rPr>
          <w:rFonts w:asciiTheme="minorHAnsi" w:hAnsiTheme="minorHAnsi" w:cstheme="minorHAnsi"/>
        </w:rPr>
      </w:r>
      <w:r w:rsidRPr="00027C39">
        <w:rPr>
          <w:rFonts w:asciiTheme="minorHAnsi" w:hAnsiTheme="minorHAnsi" w:cstheme="minorHAnsi"/>
        </w:rPr>
        <w:fldChar w:fldCharType="end"/>
      </w:r>
      <w:r w:rsidRPr="00027C39">
        <w:rPr>
          <w:rFonts w:asciiTheme="minorHAnsi" w:hAnsiTheme="minorHAnsi" w:cstheme="minorHAnsi"/>
        </w:rPr>
      </w:r>
      <w:r w:rsidRPr="00027C39">
        <w:rPr>
          <w:rFonts w:asciiTheme="minorHAnsi" w:hAnsiTheme="minorHAnsi" w:cstheme="minorHAnsi"/>
        </w:rPr>
        <w:fldChar w:fldCharType="separate"/>
      </w:r>
      <w:r w:rsidRPr="00027C39">
        <w:rPr>
          <w:rFonts w:asciiTheme="minorHAnsi" w:hAnsiTheme="minorHAnsi" w:cstheme="minorHAnsi"/>
          <w:noProof/>
        </w:rPr>
        <w:t>(21)</w:t>
      </w:r>
      <w:r w:rsidRPr="00027C39">
        <w:rPr>
          <w:rFonts w:asciiTheme="minorHAnsi" w:hAnsiTheme="minorHAnsi" w:cstheme="minorHAnsi"/>
        </w:rPr>
        <w:fldChar w:fldCharType="end"/>
      </w:r>
    </w:p>
    <w:p w14:paraId="50DE78CF" w14:textId="77777777" w:rsidR="006001E0" w:rsidRPr="00027C39" w:rsidRDefault="006001E0" w:rsidP="006001E0">
      <w:pPr>
        <w:spacing w:after="200"/>
        <w:jc w:val="both"/>
        <w:rPr>
          <w:rFonts w:asciiTheme="minorHAnsi" w:hAnsiTheme="minorHAnsi" w:cstheme="minorHAnsi"/>
        </w:rPr>
      </w:pPr>
      <w:r w:rsidRPr="00027C39">
        <w:rPr>
          <w:rFonts w:asciiTheme="minorHAnsi" w:hAnsiTheme="minorHAnsi" w:cstheme="minorHAnsi"/>
        </w:rPr>
        <w:t>Forward citation searches and a hand search of the reference lists of included articles will be carried out.</w:t>
      </w:r>
    </w:p>
    <w:p w14:paraId="01CD71DF" w14:textId="77777777" w:rsidR="006001E0" w:rsidRPr="00027C39" w:rsidRDefault="006001E0" w:rsidP="006001E0">
      <w:pPr>
        <w:spacing w:after="200"/>
        <w:jc w:val="both"/>
        <w:rPr>
          <w:rFonts w:asciiTheme="minorHAnsi" w:hAnsiTheme="minorHAnsi" w:cstheme="minorHAnsi"/>
        </w:rPr>
      </w:pPr>
      <w:r w:rsidRPr="00027C39">
        <w:rPr>
          <w:rFonts w:asciiTheme="minorHAnsi" w:hAnsiTheme="minorHAnsi" w:cstheme="minorHAnsi"/>
        </w:rPr>
        <w:t>Search strategies for each of the three objectives in OVID Medline are available in the Appendices.</w:t>
      </w:r>
    </w:p>
    <w:p w14:paraId="3A84DB46" w14:textId="77777777" w:rsidR="006001E0" w:rsidRPr="00027C39" w:rsidRDefault="006001E0" w:rsidP="006001E0">
      <w:pPr>
        <w:spacing w:after="200"/>
        <w:jc w:val="both"/>
        <w:rPr>
          <w:rFonts w:asciiTheme="minorHAnsi" w:hAnsiTheme="minorHAnsi" w:cstheme="minorHAnsi"/>
          <w:b/>
        </w:rPr>
      </w:pPr>
      <w:r w:rsidRPr="00027C39">
        <w:rPr>
          <w:rFonts w:asciiTheme="minorHAnsi" w:hAnsiTheme="minorHAnsi" w:cstheme="minorHAnsi"/>
          <w:b/>
        </w:rPr>
        <w:t>Types of study to be included.</w:t>
      </w:r>
    </w:p>
    <w:p w14:paraId="15DCD7CF" w14:textId="77777777" w:rsidR="006001E0" w:rsidRPr="00027C39" w:rsidRDefault="006001E0" w:rsidP="006001E0">
      <w:pPr>
        <w:spacing w:after="200"/>
        <w:jc w:val="both"/>
        <w:rPr>
          <w:rFonts w:asciiTheme="minorHAnsi" w:hAnsiTheme="minorHAnsi" w:cstheme="minorHAnsi"/>
        </w:rPr>
      </w:pPr>
      <w:r w:rsidRPr="00027C39">
        <w:rPr>
          <w:rFonts w:asciiTheme="minorHAnsi" w:hAnsiTheme="minorHAnsi" w:cstheme="minorHAnsi"/>
        </w:rPr>
        <w:t>All studies must be:</w:t>
      </w:r>
    </w:p>
    <w:p w14:paraId="544FEFB2" w14:textId="77777777" w:rsidR="006001E0" w:rsidRPr="00027C39" w:rsidRDefault="006001E0" w:rsidP="006001E0">
      <w:pPr>
        <w:pStyle w:val="ListParagraph"/>
        <w:numPr>
          <w:ilvl w:val="0"/>
          <w:numId w:val="26"/>
        </w:numPr>
        <w:spacing w:after="200"/>
        <w:jc w:val="both"/>
        <w:rPr>
          <w:rFonts w:asciiTheme="minorHAnsi" w:hAnsiTheme="minorHAnsi" w:cstheme="minorHAnsi"/>
        </w:rPr>
      </w:pPr>
      <w:r w:rsidRPr="00027C39">
        <w:rPr>
          <w:rFonts w:asciiTheme="minorHAnsi" w:hAnsiTheme="minorHAnsi" w:cstheme="minorHAnsi"/>
        </w:rPr>
        <w:t xml:space="preserve">Original research articles published in English </w:t>
      </w:r>
    </w:p>
    <w:p w14:paraId="19AB7527" w14:textId="77777777" w:rsidR="006001E0" w:rsidRPr="00027C39" w:rsidRDefault="006001E0" w:rsidP="006001E0">
      <w:pPr>
        <w:pStyle w:val="ListParagraph"/>
        <w:numPr>
          <w:ilvl w:val="0"/>
          <w:numId w:val="26"/>
        </w:numPr>
        <w:spacing w:after="200"/>
        <w:jc w:val="both"/>
        <w:rPr>
          <w:rFonts w:asciiTheme="minorHAnsi" w:hAnsiTheme="minorHAnsi" w:cstheme="minorHAnsi"/>
        </w:rPr>
      </w:pPr>
      <w:r w:rsidRPr="00027C39">
        <w:rPr>
          <w:rFonts w:asciiTheme="minorHAnsi" w:hAnsiTheme="minorHAnsi" w:cstheme="minorHAnsi"/>
        </w:rPr>
        <w:t xml:space="preserve">Involve adults with chronic kidney disease, </w:t>
      </w:r>
      <w:proofErr w:type="gramStart"/>
      <w:r w:rsidRPr="00027C39">
        <w:rPr>
          <w:rFonts w:asciiTheme="minorHAnsi" w:hAnsiTheme="minorHAnsi" w:cstheme="minorHAnsi"/>
        </w:rPr>
        <w:t>including:</w:t>
      </w:r>
      <w:proofErr w:type="gramEnd"/>
      <w:r w:rsidRPr="00027C39">
        <w:rPr>
          <w:rFonts w:asciiTheme="minorHAnsi" w:hAnsiTheme="minorHAnsi" w:cstheme="minorHAnsi"/>
        </w:rPr>
        <w:t xml:space="preserve"> stage 1-5, on dialysis or in receipt of a renal transplant</w:t>
      </w:r>
    </w:p>
    <w:p w14:paraId="61BA2BD0" w14:textId="77777777" w:rsidR="006001E0" w:rsidRPr="00027C39" w:rsidRDefault="006001E0" w:rsidP="006001E0">
      <w:pPr>
        <w:spacing w:after="200"/>
        <w:ind w:firstLine="360"/>
        <w:jc w:val="both"/>
        <w:rPr>
          <w:rFonts w:asciiTheme="minorHAnsi" w:hAnsiTheme="minorHAnsi" w:cstheme="minorHAnsi"/>
        </w:rPr>
      </w:pPr>
      <w:r w:rsidRPr="00027C39">
        <w:rPr>
          <w:rFonts w:asciiTheme="minorHAnsi" w:hAnsiTheme="minorHAnsi" w:cstheme="minorHAnsi"/>
        </w:rPr>
        <w:t>Studies from search strategy 1 must:</w:t>
      </w:r>
    </w:p>
    <w:p w14:paraId="3E2FB1D0" w14:textId="77777777" w:rsidR="006001E0" w:rsidRPr="00027C39" w:rsidRDefault="006001E0" w:rsidP="006001E0">
      <w:pPr>
        <w:pStyle w:val="ListParagraph"/>
        <w:numPr>
          <w:ilvl w:val="0"/>
          <w:numId w:val="26"/>
        </w:numPr>
        <w:spacing w:after="200"/>
        <w:jc w:val="both"/>
        <w:rPr>
          <w:rFonts w:asciiTheme="minorHAnsi" w:hAnsiTheme="minorHAnsi" w:cstheme="minorHAnsi"/>
        </w:rPr>
      </w:pPr>
      <w:r w:rsidRPr="00027C39">
        <w:rPr>
          <w:rFonts w:asciiTheme="minorHAnsi" w:hAnsiTheme="minorHAnsi" w:cstheme="minorHAnsi"/>
        </w:rPr>
        <w:t>Assess quality of life, symptom burden or adverse events as the primary aim of research (report prevalence data on symptoms/impacts on HRQOL)</w:t>
      </w:r>
    </w:p>
    <w:p w14:paraId="46C55DF1" w14:textId="77777777" w:rsidR="006001E0" w:rsidRPr="00027C39" w:rsidRDefault="006001E0" w:rsidP="006001E0">
      <w:pPr>
        <w:spacing w:after="200"/>
        <w:ind w:firstLine="360"/>
        <w:jc w:val="both"/>
        <w:rPr>
          <w:rFonts w:asciiTheme="minorHAnsi" w:hAnsiTheme="minorHAnsi" w:cstheme="minorHAnsi"/>
        </w:rPr>
      </w:pPr>
      <w:r w:rsidRPr="00027C39">
        <w:rPr>
          <w:rFonts w:asciiTheme="minorHAnsi" w:hAnsiTheme="minorHAnsi" w:cstheme="minorHAnsi"/>
        </w:rPr>
        <w:t>Studies from search strategy 2 must:</w:t>
      </w:r>
    </w:p>
    <w:p w14:paraId="1CB1B72D" w14:textId="77777777" w:rsidR="006001E0" w:rsidRPr="00027C39" w:rsidRDefault="006001E0" w:rsidP="006001E0">
      <w:pPr>
        <w:pStyle w:val="ListParagraph"/>
        <w:numPr>
          <w:ilvl w:val="0"/>
          <w:numId w:val="26"/>
        </w:numPr>
        <w:spacing w:after="200"/>
        <w:jc w:val="both"/>
        <w:rPr>
          <w:rFonts w:asciiTheme="minorHAnsi" w:hAnsiTheme="minorHAnsi" w:cstheme="minorHAnsi"/>
        </w:rPr>
      </w:pPr>
      <w:r w:rsidRPr="00027C39">
        <w:rPr>
          <w:rFonts w:asciiTheme="minorHAnsi" w:hAnsiTheme="minorHAnsi" w:cstheme="minorHAnsi"/>
        </w:rPr>
        <w:lastRenderedPageBreak/>
        <w:t>Assess patient and healthcare professional perspectives on CKD symptoms, HRQOL or adverse events (data from interviews or focus groups)</w:t>
      </w:r>
    </w:p>
    <w:p w14:paraId="68CCFDE8" w14:textId="77777777" w:rsidR="006001E0" w:rsidRPr="00027C39" w:rsidRDefault="006001E0" w:rsidP="006001E0">
      <w:pPr>
        <w:spacing w:after="200"/>
        <w:ind w:firstLine="360"/>
        <w:jc w:val="both"/>
        <w:rPr>
          <w:rFonts w:asciiTheme="minorHAnsi" w:hAnsiTheme="minorHAnsi" w:cstheme="minorHAnsi"/>
        </w:rPr>
      </w:pPr>
      <w:r w:rsidRPr="00027C39">
        <w:rPr>
          <w:rFonts w:asciiTheme="minorHAnsi" w:hAnsiTheme="minorHAnsi" w:cstheme="minorHAnsi"/>
        </w:rPr>
        <w:t>Studies from search strategy 3 must:</w:t>
      </w:r>
    </w:p>
    <w:p w14:paraId="1B358ED7" w14:textId="77777777" w:rsidR="006001E0" w:rsidRPr="00027C39" w:rsidRDefault="006001E0" w:rsidP="006001E0">
      <w:pPr>
        <w:pStyle w:val="ListParagraph"/>
        <w:numPr>
          <w:ilvl w:val="0"/>
          <w:numId w:val="26"/>
        </w:numPr>
        <w:spacing w:after="200"/>
        <w:jc w:val="both"/>
        <w:rPr>
          <w:rFonts w:asciiTheme="minorHAnsi" w:hAnsiTheme="minorHAnsi" w:cstheme="minorHAnsi"/>
        </w:rPr>
      </w:pPr>
      <w:r w:rsidRPr="00027C39">
        <w:rPr>
          <w:rFonts w:asciiTheme="minorHAnsi" w:hAnsiTheme="minorHAnsi" w:cstheme="minorHAnsi"/>
        </w:rPr>
        <w:t>Report either the development, or evaluation of one or more psychometric properties, of a PROM measuring HRQOL and/or CKD symptoms in any CKD population.</w:t>
      </w:r>
    </w:p>
    <w:p w14:paraId="70B5949C"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Studies will be screened for inclusion independently by two researchers (BF all records, and either DK or NA).</w:t>
      </w:r>
    </w:p>
    <w:p w14:paraId="560A5C17" w14:textId="77777777" w:rsidR="006001E0" w:rsidRPr="00027C39" w:rsidRDefault="006001E0" w:rsidP="006001E0">
      <w:pPr>
        <w:spacing w:after="200"/>
        <w:jc w:val="both"/>
        <w:rPr>
          <w:rFonts w:asciiTheme="minorHAnsi" w:hAnsiTheme="minorHAnsi" w:cstheme="minorHAnsi"/>
          <w:b/>
        </w:rPr>
      </w:pPr>
      <w:r w:rsidRPr="00027C39">
        <w:rPr>
          <w:rFonts w:asciiTheme="minorHAnsi" w:hAnsiTheme="minorHAnsi" w:cstheme="minorHAnsi"/>
          <w:b/>
        </w:rPr>
        <w:t>Exclusions</w:t>
      </w:r>
    </w:p>
    <w:p w14:paraId="667BBF03" w14:textId="77777777" w:rsidR="006001E0" w:rsidRPr="00027C39" w:rsidRDefault="006001E0" w:rsidP="006001E0">
      <w:pPr>
        <w:pStyle w:val="ListParagraph"/>
        <w:numPr>
          <w:ilvl w:val="0"/>
          <w:numId w:val="27"/>
        </w:numPr>
        <w:spacing w:after="200"/>
        <w:jc w:val="both"/>
        <w:rPr>
          <w:rFonts w:asciiTheme="minorHAnsi" w:hAnsiTheme="minorHAnsi" w:cstheme="minorHAnsi"/>
        </w:rPr>
      </w:pPr>
      <w:r w:rsidRPr="00027C39">
        <w:rPr>
          <w:rFonts w:asciiTheme="minorHAnsi" w:hAnsiTheme="minorHAnsi" w:cstheme="minorHAnsi"/>
        </w:rPr>
        <w:t>Editorials, conference abstracts, case reports, systematic reviews</w:t>
      </w:r>
    </w:p>
    <w:p w14:paraId="345BC788" w14:textId="77777777" w:rsidR="006001E0" w:rsidRPr="00027C39" w:rsidRDefault="006001E0" w:rsidP="006001E0">
      <w:pPr>
        <w:pStyle w:val="ListParagraph"/>
        <w:numPr>
          <w:ilvl w:val="0"/>
          <w:numId w:val="27"/>
        </w:numPr>
        <w:spacing w:after="200"/>
        <w:jc w:val="both"/>
        <w:rPr>
          <w:rFonts w:asciiTheme="minorHAnsi" w:hAnsiTheme="minorHAnsi" w:cstheme="minorHAnsi"/>
        </w:rPr>
      </w:pPr>
      <w:r w:rsidRPr="00027C39">
        <w:rPr>
          <w:rFonts w:asciiTheme="minorHAnsi" w:hAnsiTheme="minorHAnsi" w:cstheme="minorHAnsi"/>
        </w:rPr>
        <w:t>Full text not available</w:t>
      </w:r>
    </w:p>
    <w:p w14:paraId="40028665" w14:textId="77777777" w:rsidR="006001E0" w:rsidRPr="00027C39" w:rsidRDefault="006001E0" w:rsidP="006001E0">
      <w:pPr>
        <w:pStyle w:val="ListParagraph"/>
        <w:numPr>
          <w:ilvl w:val="0"/>
          <w:numId w:val="27"/>
        </w:numPr>
        <w:spacing w:after="200"/>
        <w:jc w:val="both"/>
        <w:rPr>
          <w:rFonts w:asciiTheme="minorHAnsi" w:hAnsiTheme="minorHAnsi" w:cstheme="minorHAnsi"/>
        </w:rPr>
      </w:pPr>
      <w:r w:rsidRPr="00027C39">
        <w:rPr>
          <w:rFonts w:asciiTheme="minorHAnsi" w:hAnsiTheme="minorHAnsi" w:cstheme="minorHAnsi"/>
        </w:rPr>
        <w:t>Articles not in English</w:t>
      </w:r>
    </w:p>
    <w:p w14:paraId="357A4B1F" w14:textId="77777777" w:rsidR="006001E0" w:rsidRPr="00027C39" w:rsidRDefault="006001E0" w:rsidP="006001E0">
      <w:pPr>
        <w:spacing w:after="200"/>
        <w:jc w:val="both"/>
        <w:rPr>
          <w:rFonts w:asciiTheme="minorHAnsi" w:hAnsiTheme="minorHAnsi" w:cstheme="minorHAnsi"/>
          <w:b/>
        </w:rPr>
      </w:pPr>
      <w:r w:rsidRPr="00027C39">
        <w:rPr>
          <w:rFonts w:asciiTheme="minorHAnsi" w:hAnsiTheme="minorHAnsi" w:cstheme="minorHAnsi"/>
          <w:b/>
        </w:rPr>
        <w:t>Main outcome(s).</w:t>
      </w:r>
    </w:p>
    <w:p w14:paraId="2FA0B33D" w14:textId="77777777" w:rsidR="006001E0" w:rsidRPr="00027C39" w:rsidRDefault="006001E0" w:rsidP="006001E0">
      <w:pPr>
        <w:spacing w:after="200"/>
        <w:jc w:val="both"/>
        <w:rPr>
          <w:rFonts w:asciiTheme="minorHAnsi" w:hAnsiTheme="minorHAnsi" w:cstheme="minorHAnsi"/>
        </w:rPr>
      </w:pPr>
      <w:r w:rsidRPr="00027C39">
        <w:rPr>
          <w:rFonts w:asciiTheme="minorHAnsi" w:hAnsiTheme="minorHAnsi" w:cstheme="minorHAnsi"/>
        </w:rPr>
        <w:t>Symptoms, symptom clusters, HRQOL and adverse events reported in CKD.</w:t>
      </w:r>
    </w:p>
    <w:p w14:paraId="4308EFDF" w14:textId="77777777" w:rsidR="006001E0" w:rsidRPr="00027C39" w:rsidRDefault="006001E0" w:rsidP="006001E0">
      <w:pPr>
        <w:spacing w:after="200"/>
        <w:jc w:val="both"/>
        <w:rPr>
          <w:rFonts w:asciiTheme="minorHAnsi" w:hAnsiTheme="minorHAnsi" w:cstheme="minorHAnsi"/>
        </w:rPr>
      </w:pPr>
      <w:r w:rsidRPr="00027C39">
        <w:rPr>
          <w:rFonts w:asciiTheme="minorHAnsi" w:hAnsiTheme="minorHAnsi" w:cstheme="minorHAnsi"/>
        </w:rPr>
        <w:t>Validated PROMs used to monitor symptoms and/or HRQOL in CKD.</w:t>
      </w:r>
    </w:p>
    <w:p w14:paraId="6209D4B4" w14:textId="77777777" w:rsidR="006001E0" w:rsidRPr="00027C39" w:rsidRDefault="006001E0" w:rsidP="006001E0">
      <w:pPr>
        <w:spacing w:after="200"/>
        <w:jc w:val="both"/>
        <w:rPr>
          <w:rFonts w:asciiTheme="minorHAnsi" w:hAnsiTheme="minorHAnsi" w:cstheme="minorHAnsi"/>
          <w:b/>
        </w:rPr>
      </w:pPr>
      <w:r w:rsidRPr="00027C39">
        <w:rPr>
          <w:rFonts w:asciiTheme="minorHAnsi" w:hAnsiTheme="minorHAnsi" w:cstheme="minorHAnsi"/>
          <w:b/>
        </w:rPr>
        <w:t>Data extraction (selection and coding).</w:t>
      </w:r>
    </w:p>
    <w:p w14:paraId="2E31FB6C" w14:textId="77777777" w:rsidR="006001E0" w:rsidRPr="00027C39" w:rsidRDefault="006001E0" w:rsidP="006001E0">
      <w:pPr>
        <w:spacing w:after="200"/>
        <w:jc w:val="both"/>
        <w:rPr>
          <w:rFonts w:asciiTheme="minorHAnsi" w:hAnsiTheme="minorHAnsi" w:cstheme="minorHAnsi"/>
        </w:rPr>
      </w:pPr>
      <w:r w:rsidRPr="00027C39">
        <w:rPr>
          <w:rFonts w:asciiTheme="minorHAnsi" w:hAnsiTheme="minorHAnsi" w:cstheme="minorHAnsi"/>
        </w:rPr>
        <w:t xml:space="preserve">Data will be extracted in duplicate all included studies using a pre-piloted data extraction form.     </w:t>
      </w:r>
    </w:p>
    <w:p w14:paraId="4E8725A4" w14:textId="77777777" w:rsidR="006001E0" w:rsidRPr="00027C39" w:rsidRDefault="006001E0" w:rsidP="006001E0">
      <w:pPr>
        <w:spacing w:after="200"/>
        <w:jc w:val="both"/>
        <w:rPr>
          <w:rFonts w:asciiTheme="minorHAnsi" w:hAnsiTheme="minorHAnsi" w:cstheme="minorHAnsi"/>
        </w:rPr>
      </w:pPr>
      <w:r w:rsidRPr="00027C39">
        <w:rPr>
          <w:rFonts w:asciiTheme="minorHAnsi" w:hAnsiTheme="minorHAnsi" w:cstheme="minorHAnsi"/>
        </w:rPr>
        <w:t>Data will be extracted on:</w:t>
      </w:r>
    </w:p>
    <w:p w14:paraId="31BBE264" w14:textId="77777777" w:rsidR="006001E0" w:rsidRPr="00027C39" w:rsidRDefault="006001E0" w:rsidP="006001E0">
      <w:pPr>
        <w:spacing w:after="200"/>
        <w:ind w:left="720"/>
        <w:jc w:val="both"/>
        <w:rPr>
          <w:rFonts w:asciiTheme="minorHAnsi" w:hAnsiTheme="minorHAnsi" w:cstheme="minorHAnsi"/>
        </w:rPr>
      </w:pPr>
      <w:r w:rsidRPr="00027C39">
        <w:rPr>
          <w:rFonts w:asciiTheme="minorHAnsi" w:hAnsiTheme="minorHAnsi" w:cstheme="minorHAnsi"/>
        </w:rPr>
        <w:t xml:space="preserve">Study information: year conducted, country of origin, study design, sample size, study design </w:t>
      </w:r>
    </w:p>
    <w:p w14:paraId="0FE8D9B1" w14:textId="77777777" w:rsidR="006001E0" w:rsidRPr="00027C39" w:rsidRDefault="006001E0" w:rsidP="006001E0">
      <w:pPr>
        <w:spacing w:after="200"/>
        <w:ind w:left="720"/>
        <w:jc w:val="both"/>
        <w:rPr>
          <w:rFonts w:asciiTheme="minorHAnsi" w:hAnsiTheme="minorHAnsi" w:cstheme="minorHAnsi"/>
        </w:rPr>
      </w:pPr>
      <w:r w:rsidRPr="00027C39">
        <w:rPr>
          <w:rFonts w:asciiTheme="minorHAnsi" w:hAnsiTheme="minorHAnsi" w:cstheme="minorHAnsi"/>
        </w:rPr>
        <w:t>Study population: inclusion/exclusion criteria, CKD stage, demographic information, treatments</w:t>
      </w:r>
    </w:p>
    <w:p w14:paraId="72F41A17" w14:textId="77777777" w:rsidR="006001E0" w:rsidRPr="00027C39" w:rsidRDefault="006001E0" w:rsidP="006001E0">
      <w:pPr>
        <w:spacing w:after="200"/>
        <w:ind w:left="720"/>
        <w:jc w:val="both"/>
        <w:rPr>
          <w:rFonts w:asciiTheme="minorHAnsi" w:hAnsiTheme="minorHAnsi" w:cstheme="minorHAnsi"/>
        </w:rPr>
      </w:pPr>
      <w:r w:rsidRPr="00027C39">
        <w:rPr>
          <w:rFonts w:asciiTheme="minorHAnsi" w:hAnsiTheme="minorHAnsi" w:cstheme="minorHAnsi"/>
        </w:rPr>
        <w:t>Study outcomes: symptoms/symptom clusters definition (and prevalence if available), QOL domain definitions, experiences/perceptions around CKD HRQOL/symptoms/symptom clusters (from qualitative studies)</w:t>
      </w:r>
    </w:p>
    <w:p w14:paraId="1999C670" w14:textId="77777777" w:rsidR="006001E0" w:rsidRPr="00027C39" w:rsidRDefault="006001E0" w:rsidP="006001E0">
      <w:pPr>
        <w:spacing w:after="200"/>
        <w:ind w:left="720"/>
        <w:jc w:val="both"/>
        <w:rPr>
          <w:rFonts w:asciiTheme="minorHAnsi" w:hAnsiTheme="minorHAnsi" w:cstheme="minorHAnsi"/>
        </w:rPr>
      </w:pPr>
      <w:r w:rsidRPr="00027C39">
        <w:rPr>
          <w:rFonts w:asciiTheme="minorHAnsi" w:hAnsiTheme="minorHAnsi" w:cstheme="minorHAnsi"/>
        </w:rPr>
        <w:t xml:space="preserve">PROMs: generic/CKD specific/utility based, mode of administration (self- or interviewer-administered), method of capture (paper-based, telephone, electronic), recall period, number of items, scoring, permissions for use </w:t>
      </w:r>
    </w:p>
    <w:p w14:paraId="34882BFA" w14:textId="77777777" w:rsidR="006001E0" w:rsidRPr="00027C39" w:rsidRDefault="006001E0" w:rsidP="006001E0">
      <w:pPr>
        <w:spacing w:after="200"/>
        <w:jc w:val="both"/>
        <w:rPr>
          <w:rFonts w:asciiTheme="minorHAnsi" w:hAnsiTheme="minorHAnsi" w:cstheme="minorHAnsi"/>
          <w:b/>
        </w:rPr>
      </w:pPr>
      <w:r w:rsidRPr="00027C39">
        <w:rPr>
          <w:rFonts w:asciiTheme="minorHAnsi" w:hAnsiTheme="minorHAnsi" w:cstheme="minorHAnsi"/>
          <w:b/>
        </w:rPr>
        <w:t>Strategy for data synthesis.</w:t>
      </w:r>
    </w:p>
    <w:p w14:paraId="670BE2C5" w14:textId="72995870" w:rsidR="006001E0" w:rsidRPr="00027C39" w:rsidRDefault="006001E0" w:rsidP="006001E0">
      <w:pPr>
        <w:spacing w:after="200"/>
        <w:jc w:val="both"/>
        <w:rPr>
          <w:rFonts w:asciiTheme="minorHAnsi" w:hAnsiTheme="minorHAnsi" w:cstheme="minorHAnsi"/>
        </w:rPr>
      </w:pPr>
      <w:r w:rsidRPr="00027C39">
        <w:rPr>
          <w:rFonts w:asciiTheme="minorHAnsi" w:hAnsiTheme="minorHAnsi" w:cstheme="minorHAnsi"/>
        </w:rPr>
        <w:t>Symptoms/QOL domains/items from PROMs used in CKD research will be extracted and combined into similar categories.  Initial categories will be based on those reported in Lockwood (2019)</w:t>
      </w:r>
      <w:r w:rsidRPr="00027C39">
        <w:rPr>
          <w:rFonts w:asciiTheme="minorHAnsi" w:hAnsiTheme="minorHAnsi" w:cstheme="minorHAnsi"/>
        </w:rPr>
        <w:fldChar w:fldCharType="begin">
          <w:fldData xml:space="preserve">PEVuZE5vdGU+PENpdGU+PEF1dGhvcj5Mb2Nrd29vZDwvQXV0aG9yPjxZZWFyPjIwMTk8L1llYXI+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</w:fldData>
        </w:fldChar>
      </w:r>
      <w:r w:rsidRPr="00027C39">
        <w:rPr>
          <w:rFonts w:asciiTheme="minorHAnsi" w:hAnsiTheme="minorHAnsi" w:cstheme="minorHAnsi"/>
        </w:rPr>
        <w:instrText xml:space="preserve"> ADDIN EN.CITE </w:instrText>
      </w:r>
      <w:r w:rsidRPr="00027C39">
        <w:rPr>
          <w:rFonts w:asciiTheme="minorHAnsi" w:hAnsiTheme="minorHAnsi" w:cstheme="minorHAnsi"/>
        </w:rPr>
        <w:fldChar w:fldCharType="begin">
          <w:fldData xml:space="preserve">PEVuZE5vdGU+PENpdGU+PEF1dGhvcj5Mb2Nrd29vZDwvQXV0aG9yPjxZZWFyPjIwMTk8L1llYXI+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</w:fldData>
        </w:fldChar>
      </w:r>
      <w:r w:rsidRPr="00027C39">
        <w:rPr>
          <w:rFonts w:asciiTheme="minorHAnsi" w:hAnsiTheme="minorHAnsi" w:cstheme="minorHAnsi"/>
        </w:rPr>
        <w:instrText xml:space="preserve"> ADDIN EN.CITE.DATA </w:instrText>
      </w:r>
      <w:r w:rsidRPr="00027C39">
        <w:rPr>
          <w:rFonts w:asciiTheme="minorHAnsi" w:hAnsiTheme="minorHAnsi" w:cstheme="minorHAnsi"/>
        </w:rPr>
      </w:r>
      <w:r w:rsidRPr="00027C39">
        <w:rPr>
          <w:rFonts w:asciiTheme="minorHAnsi" w:hAnsiTheme="minorHAnsi" w:cstheme="minorHAnsi"/>
        </w:rPr>
        <w:fldChar w:fldCharType="end"/>
      </w:r>
      <w:r w:rsidRPr="00027C39">
        <w:rPr>
          <w:rFonts w:asciiTheme="minorHAnsi" w:hAnsiTheme="minorHAnsi" w:cstheme="minorHAnsi"/>
        </w:rPr>
      </w:r>
      <w:r w:rsidRPr="00027C39">
        <w:rPr>
          <w:rFonts w:asciiTheme="minorHAnsi" w:hAnsiTheme="minorHAnsi" w:cstheme="minorHAnsi"/>
        </w:rPr>
        <w:fldChar w:fldCharType="separate"/>
      </w:r>
      <w:r w:rsidRPr="00027C39">
        <w:rPr>
          <w:rFonts w:asciiTheme="minorHAnsi" w:hAnsiTheme="minorHAnsi" w:cstheme="minorHAnsi"/>
          <w:noProof/>
        </w:rPr>
        <w:t>(26)</w:t>
      </w:r>
      <w:r w:rsidRPr="00027C39">
        <w:rPr>
          <w:rFonts w:asciiTheme="minorHAnsi" w:hAnsiTheme="minorHAnsi" w:cstheme="minorHAnsi"/>
        </w:rPr>
        <w:fldChar w:fldCharType="end"/>
      </w:r>
      <w:r w:rsidRPr="00027C39">
        <w:rPr>
          <w:rFonts w:asciiTheme="minorHAnsi" w:hAnsiTheme="minorHAnsi" w:cstheme="minorHAnsi"/>
        </w:rPr>
        <w:t xml:space="preserve"> and van der </w:t>
      </w:r>
      <w:proofErr w:type="spellStart"/>
      <w:r w:rsidRPr="00027C39">
        <w:rPr>
          <w:rFonts w:asciiTheme="minorHAnsi" w:hAnsiTheme="minorHAnsi" w:cstheme="minorHAnsi"/>
        </w:rPr>
        <w:t>Willik</w:t>
      </w:r>
      <w:proofErr w:type="spellEnd"/>
      <w:r w:rsidRPr="00027C39">
        <w:rPr>
          <w:rFonts w:asciiTheme="minorHAnsi" w:hAnsiTheme="minorHAnsi" w:cstheme="minorHAnsi"/>
        </w:rPr>
        <w:t xml:space="preserve"> (2019)</w:t>
      </w:r>
      <w:r w:rsidRPr="00027C39">
        <w:rPr>
          <w:rFonts w:asciiTheme="minorHAnsi" w:hAnsiTheme="minorHAnsi" w:cstheme="minorHAnsi"/>
        </w:rPr>
        <w:fldChar w:fldCharType="begin">
          <w:fldData xml:space="preserve">PEVuZE5vdGU+PENpdGU+PEF1dGhvcj52YW4gZGVyIFdpbGxpazwvQXV0aG9yPjxZZWFyPjIwMTk8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</w:fldData>
        </w:fldChar>
      </w:r>
      <w:r w:rsidRPr="00027C39">
        <w:rPr>
          <w:rFonts w:asciiTheme="minorHAnsi" w:hAnsiTheme="minorHAnsi" w:cstheme="minorHAnsi"/>
        </w:rPr>
        <w:instrText xml:space="preserve"> ADDIN EN.CITE </w:instrText>
      </w:r>
      <w:r w:rsidRPr="00027C39">
        <w:rPr>
          <w:rFonts w:asciiTheme="minorHAnsi" w:hAnsiTheme="minorHAnsi" w:cstheme="minorHAnsi"/>
        </w:rPr>
        <w:fldChar w:fldCharType="begin">
          <w:fldData xml:space="preserve">PEVuZE5vdGU+PENpdGU+PEF1dGhvcj52YW4gZGVyIFdpbGxpazwvQXV0aG9yPjxZZWFyPjIwMTk8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</w:fldData>
        </w:fldChar>
      </w:r>
      <w:r w:rsidRPr="00027C39">
        <w:rPr>
          <w:rFonts w:asciiTheme="minorHAnsi" w:hAnsiTheme="minorHAnsi" w:cstheme="minorHAnsi"/>
        </w:rPr>
        <w:instrText xml:space="preserve"> ADDIN EN.CITE.DATA </w:instrText>
      </w:r>
      <w:r w:rsidRPr="00027C39">
        <w:rPr>
          <w:rFonts w:asciiTheme="minorHAnsi" w:hAnsiTheme="minorHAnsi" w:cstheme="minorHAnsi"/>
        </w:rPr>
      </w:r>
      <w:r w:rsidRPr="00027C39">
        <w:rPr>
          <w:rFonts w:asciiTheme="minorHAnsi" w:hAnsiTheme="minorHAnsi" w:cstheme="minorHAnsi"/>
        </w:rPr>
        <w:fldChar w:fldCharType="end"/>
      </w:r>
      <w:r w:rsidRPr="00027C39">
        <w:rPr>
          <w:rFonts w:asciiTheme="minorHAnsi" w:hAnsiTheme="minorHAnsi" w:cstheme="minorHAnsi"/>
        </w:rPr>
      </w:r>
      <w:r w:rsidRPr="00027C39">
        <w:rPr>
          <w:rFonts w:asciiTheme="minorHAnsi" w:hAnsiTheme="minorHAnsi" w:cstheme="minorHAnsi"/>
        </w:rPr>
        <w:fldChar w:fldCharType="separate"/>
      </w:r>
      <w:r w:rsidRPr="00027C39">
        <w:rPr>
          <w:rFonts w:asciiTheme="minorHAnsi" w:hAnsiTheme="minorHAnsi" w:cstheme="minorHAnsi"/>
          <w:noProof/>
        </w:rPr>
        <w:t>(27)</w:t>
      </w:r>
      <w:r w:rsidRPr="00027C39">
        <w:rPr>
          <w:rFonts w:asciiTheme="minorHAnsi" w:hAnsiTheme="minorHAnsi" w:cstheme="minorHAnsi"/>
        </w:rPr>
        <w:fldChar w:fldCharType="end"/>
      </w:r>
      <w:r w:rsidRPr="00027C39">
        <w:rPr>
          <w:rFonts w:asciiTheme="minorHAnsi" w:hAnsiTheme="minorHAnsi" w:cstheme="minorHAnsi"/>
        </w:rPr>
        <w:t xml:space="preserve">  Categories will be </w:t>
      </w:r>
      <w:proofErr w:type="gramStart"/>
      <w:r w:rsidRPr="00027C39">
        <w:rPr>
          <w:rFonts w:asciiTheme="minorHAnsi" w:hAnsiTheme="minorHAnsi" w:cstheme="minorHAnsi"/>
        </w:rPr>
        <w:t>refined</w:t>
      </w:r>
      <w:proofErr w:type="gramEnd"/>
      <w:r w:rsidRPr="00027C39">
        <w:rPr>
          <w:rFonts w:asciiTheme="minorHAnsi" w:hAnsiTheme="minorHAnsi" w:cstheme="minorHAnsi"/>
        </w:rPr>
        <w:t xml:space="preserve"> and new categories introduced when necessary during data extraction.  </w:t>
      </w:r>
    </w:p>
    <w:p w14:paraId="4E078E4F" w14:textId="77777777" w:rsidR="006001E0" w:rsidRPr="00027C39" w:rsidRDefault="006001E0" w:rsidP="006001E0">
      <w:pPr>
        <w:spacing w:after="200"/>
        <w:jc w:val="both"/>
        <w:rPr>
          <w:rFonts w:asciiTheme="minorHAnsi" w:hAnsiTheme="minorHAnsi" w:cstheme="minorHAnsi"/>
        </w:rPr>
      </w:pPr>
      <w:r w:rsidRPr="00027C39">
        <w:rPr>
          <w:rFonts w:asciiTheme="minorHAnsi" w:hAnsiTheme="minorHAnsi" w:cstheme="minorHAnsi"/>
        </w:rPr>
        <w:t>Initial symptom/impact categories:</w:t>
      </w:r>
    </w:p>
    <w:p w14:paraId="12EB5860" w14:textId="77777777" w:rsidR="006001E0" w:rsidRPr="00027C39" w:rsidRDefault="006001E0" w:rsidP="006001E0">
      <w:pPr>
        <w:pStyle w:val="ListParagraph"/>
        <w:numPr>
          <w:ilvl w:val="0"/>
          <w:numId w:val="10"/>
        </w:numPr>
        <w:spacing w:after="200"/>
        <w:jc w:val="both"/>
        <w:rPr>
          <w:rFonts w:asciiTheme="minorHAnsi" w:hAnsiTheme="minorHAnsi" w:cstheme="minorHAnsi"/>
        </w:rPr>
      </w:pPr>
      <w:r w:rsidRPr="00027C39">
        <w:rPr>
          <w:rFonts w:asciiTheme="minorHAnsi" w:hAnsiTheme="minorHAnsi" w:cstheme="minorHAnsi"/>
          <w:u w:val="single"/>
        </w:rPr>
        <w:lastRenderedPageBreak/>
        <w:t>Neuromuscular</w:t>
      </w:r>
      <w:r w:rsidRPr="00027C39">
        <w:rPr>
          <w:rFonts w:asciiTheme="minorHAnsi" w:hAnsiTheme="minorHAnsi" w:cstheme="minorHAnsi"/>
        </w:rPr>
        <w:t xml:space="preserve"> (e.g., sore muscles, cramps, joint pain, numbness in hands/feet, muscle spasms, poor mobility, etc)</w:t>
      </w:r>
    </w:p>
    <w:p w14:paraId="69AA0F06" w14:textId="77777777" w:rsidR="006001E0" w:rsidRPr="00027C39" w:rsidRDefault="006001E0" w:rsidP="006001E0">
      <w:pPr>
        <w:pStyle w:val="ListParagraph"/>
        <w:numPr>
          <w:ilvl w:val="0"/>
          <w:numId w:val="10"/>
        </w:numPr>
        <w:spacing w:after="200"/>
        <w:jc w:val="both"/>
        <w:rPr>
          <w:rFonts w:asciiTheme="minorHAnsi" w:hAnsiTheme="minorHAnsi" w:cstheme="minorHAnsi"/>
        </w:rPr>
      </w:pPr>
      <w:r w:rsidRPr="00027C39">
        <w:rPr>
          <w:rFonts w:asciiTheme="minorHAnsi" w:hAnsiTheme="minorHAnsi" w:cstheme="minorHAnsi"/>
          <w:u w:val="single"/>
        </w:rPr>
        <w:t>Cardiopulmonary</w:t>
      </w:r>
      <w:r w:rsidRPr="00027C39">
        <w:rPr>
          <w:rFonts w:asciiTheme="minorHAnsi" w:hAnsiTheme="minorHAnsi" w:cstheme="minorHAnsi"/>
        </w:rPr>
        <w:t xml:space="preserve"> (e.g., chest pain, heart palpitation, shortness of breath, feeling faint, etc)</w:t>
      </w:r>
    </w:p>
    <w:p w14:paraId="3C0F4334" w14:textId="77777777" w:rsidR="006001E0" w:rsidRPr="00027C39" w:rsidRDefault="006001E0" w:rsidP="006001E0">
      <w:pPr>
        <w:pStyle w:val="ListParagraph"/>
        <w:numPr>
          <w:ilvl w:val="0"/>
          <w:numId w:val="10"/>
        </w:numPr>
        <w:spacing w:after="200"/>
        <w:jc w:val="both"/>
        <w:rPr>
          <w:rFonts w:asciiTheme="minorHAnsi" w:hAnsiTheme="minorHAnsi" w:cstheme="minorHAnsi"/>
        </w:rPr>
      </w:pPr>
      <w:r w:rsidRPr="00027C39">
        <w:rPr>
          <w:rFonts w:asciiTheme="minorHAnsi" w:hAnsiTheme="minorHAnsi" w:cstheme="minorHAnsi"/>
          <w:u w:val="single"/>
        </w:rPr>
        <w:t>Gastrointestinal</w:t>
      </w:r>
      <w:r w:rsidRPr="00027C39">
        <w:rPr>
          <w:rFonts w:asciiTheme="minorHAnsi" w:hAnsiTheme="minorHAnsi" w:cstheme="minorHAnsi"/>
        </w:rPr>
        <w:t xml:space="preserve"> (e.g., constipation, diarrhoea, nauseas, decreased appetite, heartburn, etc)</w:t>
      </w:r>
    </w:p>
    <w:p w14:paraId="3091FC8E" w14:textId="77777777" w:rsidR="006001E0" w:rsidRPr="00027C39" w:rsidRDefault="006001E0" w:rsidP="006001E0">
      <w:pPr>
        <w:pStyle w:val="ListParagraph"/>
        <w:numPr>
          <w:ilvl w:val="0"/>
          <w:numId w:val="10"/>
        </w:numPr>
        <w:spacing w:after="200"/>
        <w:jc w:val="both"/>
        <w:rPr>
          <w:rFonts w:asciiTheme="minorHAnsi" w:hAnsiTheme="minorHAnsi" w:cstheme="minorHAnsi"/>
        </w:rPr>
      </w:pPr>
      <w:r w:rsidRPr="00027C39">
        <w:rPr>
          <w:rFonts w:asciiTheme="minorHAnsi" w:hAnsiTheme="minorHAnsi" w:cstheme="minorHAnsi"/>
          <w:u w:val="single"/>
        </w:rPr>
        <w:t>Psychological/emotional</w:t>
      </w:r>
      <w:r w:rsidRPr="00027C39">
        <w:rPr>
          <w:rFonts w:asciiTheme="minorHAnsi" w:hAnsiTheme="minorHAnsi" w:cstheme="minorHAnsi"/>
        </w:rPr>
        <w:t xml:space="preserve"> (e.g., depression, anxiety, nervousness, worry, anger, low motivation, intrusive thoughts, etc)</w:t>
      </w:r>
    </w:p>
    <w:p w14:paraId="6B92A52E" w14:textId="77777777" w:rsidR="006001E0" w:rsidRPr="00027C39" w:rsidRDefault="006001E0" w:rsidP="006001E0">
      <w:pPr>
        <w:pStyle w:val="ListParagraph"/>
        <w:numPr>
          <w:ilvl w:val="0"/>
          <w:numId w:val="10"/>
        </w:numPr>
        <w:spacing w:after="200"/>
        <w:jc w:val="both"/>
        <w:rPr>
          <w:rFonts w:asciiTheme="minorHAnsi" w:hAnsiTheme="minorHAnsi" w:cstheme="minorHAnsi"/>
        </w:rPr>
      </w:pPr>
      <w:r w:rsidRPr="00027C39">
        <w:rPr>
          <w:rFonts w:asciiTheme="minorHAnsi" w:hAnsiTheme="minorHAnsi" w:cstheme="minorHAnsi"/>
          <w:u w:val="single"/>
        </w:rPr>
        <w:t>Energy/fatigue</w:t>
      </w:r>
      <w:r w:rsidRPr="00027C39">
        <w:rPr>
          <w:rFonts w:asciiTheme="minorHAnsi" w:hAnsiTheme="minorHAnsi" w:cstheme="minorHAnsi"/>
        </w:rPr>
        <w:t xml:space="preserve"> (e.g., tiredness, difficulty sleeping, feeling weak, waking in the night, etc)</w:t>
      </w:r>
    </w:p>
    <w:p w14:paraId="73D7CE7E" w14:textId="77777777" w:rsidR="006001E0" w:rsidRPr="00027C39" w:rsidRDefault="006001E0" w:rsidP="006001E0">
      <w:pPr>
        <w:pStyle w:val="ListParagraph"/>
        <w:numPr>
          <w:ilvl w:val="0"/>
          <w:numId w:val="10"/>
        </w:numPr>
        <w:spacing w:after="200"/>
        <w:jc w:val="both"/>
        <w:rPr>
          <w:rFonts w:asciiTheme="minorHAnsi" w:hAnsiTheme="minorHAnsi" w:cstheme="minorHAnsi"/>
        </w:rPr>
      </w:pPr>
      <w:r w:rsidRPr="00027C39">
        <w:rPr>
          <w:rFonts w:asciiTheme="minorHAnsi" w:hAnsiTheme="minorHAnsi" w:cstheme="minorHAnsi"/>
          <w:u w:val="single"/>
        </w:rPr>
        <w:t>Skin problems</w:t>
      </w:r>
      <w:r w:rsidRPr="00027C39">
        <w:rPr>
          <w:rFonts w:asciiTheme="minorHAnsi" w:hAnsiTheme="minorHAnsi" w:cstheme="minorHAnsi"/>
        </w:rPr>
        <w:t xml:space="preserve"> (e.g., dry skin, itchiness, loss of hair, sweating, etc)</w:t>
      </w:r>
    </w:p>
    <w:p w14:paraId="3919B07C" w14:textId="77777777" w:rsidR="006001E0" w:rsidRPr="00027C39" w:rsidRDefault="006001E0" w:rsidP="006001E0">
      <w:pPr>
        <w:pStyle w:val="ListParagraph"/>
        <w:numPr>
          <w:ilvl w:val="0"/>
          <w:numId w:val="10"/>
        </w:numPr>
        <w:spacing w:after="200"/>
        <w:jc w:val="both"/>
        <w:rPr>
          <w:rFonts w:asciiTheme="minorHAnsi" w:hAnsiTheme="minorHAnsi" w:cstheme="minorHAnsi"/>
        </w:rPr>
      </w:pPr>
      <w:r w:rsidRPr="00027C39">
        <w:rPr>
          <w:rFonts w:asciiTheme="minorHAnsi" w:hAnsiTheme="minorHAnsi" w:cstheme="minorHAnsi"/>
          <w:u w:val="single"/>
        </w:rPr>
        <w:t>Sexual function</w:t>
      </w:r>
      <w:r w:rsidRPr="00027C39">
        <w:rPr>
          <w:rFonts w:asciiTheme="minorHAnsi" w:hAnsiTheme="minorHAnsi" w:cstheme="minorHAnsi"/>
        </w:rPr>
        <w:t xml:space="preserve"> (e.g., decreased interest in sex, inability to enjoy sex, difficulty becoming aroused, etc)</w:t>
      </w:r>
    </w:p>
    <w:p w14:paraId="29945080" w14:textId="77777777" w:rsidR="006001E0" w:rsidRPr="00027C39" w:rsidRDefault="006001E0" w:rsidP="006001E0">
      <w:pPr>
        <w:spacing w:after="200"/>
        <w:jc w:val="both"/>
        <w:rPr>
          <w:rFonts w:asciiTheme="minorHAnsi" w:hAnsiTheme="minorHAnsi" w:cstheme="minorHAnsi"/>
        </w:rPr>
      </w:pPr>
      <w:r w:rsidRPr="00027C39">
        <w:rPr>
          <w:rFonts w:asciiTheme="minorHAnsi" w:hAnsiTheme="minorHAnsi" w:cstheme="minorHAnsi"/>
        </w:rPr>
        <w:t>Prevalence figures will be combined using meta-analysis, if the heterogeneity is acceptable. Data will be pooled using either the random- or the fixed-effects model depending on the heterogeneity of the included studies. Heterogeneity will be determined using Cochran's Q-test at a significance level of 0.10. I² will be calculated to quantify the heterogeneity; acceptable heterogeneity will be defined as I² &lt;70%. In studies with a high heterogeneity (I² &gt;70%), a random-effects model was used.</w:t>
      </w:r>
    </w:p>
    <w:p w14:paraId="39E114F8" w14:textId="77777777" w:rsidR="006001E0" w:rsidRPr="00027C39" w:rsidRDefault="006001E0" w:rsidP="006001E0">
      <w:pPr>
        <w:spacing w:after="200"/>
        <w:jc w:val="both"/>
        <w:rPr>
          <w:rFonts w:asciiTheme="minorHAnsi" w:hAnsiTheme="minorHAnsi" w:cstheme="minorHAnsi"/>
        </w:rPr>
      </w:pPr>
      <w:r w:rsidRPr="00027C39">
        <w:rPr>
          <w:rFonts w:asciiTheme="minorHAnsi" w:hAnsiTheme="minorHAnsi" w:cstheme="minorHAnsi"/>
        </w:rPr>
        <w:t xml:space="preserve">Logit transformation of the prevalence figures will be applied as logits are more likely to have a normal distribution, essential for pooling data. The final pooled logit will be back transformed, resulting in pooled prevalence and 95% CIs. </w:t>
      </w:r>
    </w:p>
    <w:p w14:paraId="4C9CBC26" w14:textId="7923804C" w:rsidR="00214503" w:rsidRPr="00027C39" w:rsidRDefault="006001E0" w:rsidP="006001E0">
      <w:pPr>
        <w:spacing w:after="200"/>
        <w:jc w:val="both"/>
        <w:rPr>
          <w:rFonts w:asciiTheme="minorHAnsi" w:hAnsiTheme="minorHAnsi" w:cstheme="minorHAnsi"/>
          <w:b/>
        </w:rPr>
      </w:pPr>
      <w:r w:rsidRPr="00027C39">
        <w:rPr>
          <w:rFonts w:asciiTheme="minorHAnsi" w:hAnsiTheme="minorHAnsi" w:cstheme="minorHAnsi"/>
        </w:rPr>
        <w:t>Subgroup analyses will be performed based on the stage of CKD, but only if there are at least three studies in a subgroup.</w:t>
      </w:r>
    </w:p>
    <w:p w14:paraId="61E1942C" w14:textId="77777777" w:rsidR="006001E0" w:rsidRPr="00027C39" w:rsidRDefault="006001E0" w:rsidP="007E3DA8">
      <w:pPr>
        <w:spacing w:after="200"/>
        <w:jc w:val="both"/>
        <w:rPr>
          <w:rFonts w:asciiTheme="minorHAnsi" w:hAnsiTheme="minorHAnsi" w:cstheme="minorHAnsi"/>
          <w:u w:val="single"/>
        </w:rPr>
      </w:pPr>
      <w:r w:rsidRPr="00027C39">
        <w:rPr>
          <w:rFonts w:asciiTheme="minorHAnsi" w:hAnsiTheme="minorHAnsi" w:cstheme="minorHAnsi"/>
          <w:u w:val="single"/>
        </w:rPr>
        <w:t xml:space="preserve">OVID Medline search strategy for objective 1 (update of </w:t>
      </w:r>
      <w:proofErr w:type="spellStart"/>
      <w:r w:rsidRPr="00027C39">
        <w:rPr>
          <w:rFonts w:asciiTheme="minorHAnsi" w:hAnsiTheme="minorHAnsi" w:cstheme="minorHAnsi"/>
          <w:u w:val="single"/>
        </w:rPr>
        <w:t>Almutary</w:t>
      </w:r>
      <w:proofErr w:type="spellEnd"/>
      <w:r w:rsidRPr="00027C39">
        <w:rPr>
          <w:rFonts w:asciiTheme="minorHAnsi" w:hAnsiTheme="minorHAnsi" w:cstheme="minorHAnsi"/>
          <w:u w:val="single"/>
        </w:rPr>
        <w:t xml:space="preserve"> 2013)</w:t>
      </w:r>
    </w:p>
    <w:p w14:paraId="25FE5332"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1.</w:t>
      </w:r>
      <w:r w:rsidRPr="00027C39">
        <w:rPr>
          <w:rFonts w:asciiTheme="minorHAnsi" w:hAnsiTheme="minorHAnsi" w:cstheme="minorHAnsi"/>
        </w:rPr>
        <w:tab/>
        <w:t>(Symptom AND CKD).</w:t>
      </w:r>
      <w:proofErr w:type="spellStart"/>
      <w:r w:rsidRPr="00027C39">
        <w:rPr>
          <w:rFonts w:asciiTheme="minorHAnsi" w:hAnsiTheme="minorHAnsi" w:cstheme="minorHAnsi"/>
        </w:rPr>
        <w:t>ti</w:t>
      </w:r>
      <w:proofErr w:type="spellEnd"/>
      <w:r w:rsidRPr="00027C39">
        <w:rPr>
          <w:rFonts w:asciiTheme="minorHAnsi" w:hAnsiTheme="minorHAnsi" w:cstheme="minorHAnsi"/>
        </w:rPr>
        <w:t>.</w:t>
      </w:r>
    </w:p>
    <w:p w14:paraId="28CA7EA1"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2.</w:t>
      </w:r>
      <w:r w:rsidRPr="00027C39">
        <w:rPr>
          <w:rFonts w:asciiTheme="minorHAnsi" w:hAnsiTheme="minorHAnsi" w:cstheme="minorHAnsi"/>
        </w:rPr>
        <w:tab/>
        <w:t>(Symptom AND chronic kidney disease).</w:t>
      </w:r>
      <w:proofErr w:type="spellStart"/>
      <w:r w:rsidRPr="00027C39">
        <w:rPr>
          <w:rFonts w:asciiTheme="minorHAnsi" w:hAnsiTheme="minorHAnsi" w:cstheme="minorHAnsi"/>
        </w:rPr>
        <w:t>ti</w:t>
      </w:r>
      <w:proofErr w:type="spellEnd"/>
      <w:r w:rsidRPr="00027C39">
        <w:rPr>
          <w:rFonts w:asciiTheme="minorHAnsi" w:hAnsiTheme="minorHAnsi" w:cstheme="minorHAnsi"/>
        </w:rPr>
        <w:t>.</w:t>
      </w:r>
    </w:p>
    <w:p w14:paraId="7B68BBAE"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3.</w:t>
      </w:r>
      <w:r w:rsidRPr="00027C39">
        <w:rPr>
          <w:rFonts w:asciiTheme="minorHAnsi" w:hAnsiTheme="minorHAnsi" w:cstheme="minorHAnsi"/>
        </w:rPr>
        <w:tab/>
        <w:t>(Symptom AND end-stage renal failure).</w:t>
      </w:r>
      <w:proofErr w:type="spellStart"/>
      <w:r w:rsidRPr="00027C39">
        <w:rPr>
          <w:rFonts w:asciiTheme="minorHAnsi" w:hAnsiTheme="minorHAnsi" w:cstheme="minorHAnsi"/>
        </w:rPr>
        <w:t>ti</w:t>
      </w:r>
      <w:proofErr w:type="spellEnd"/>
      <w:r w:rsidRPr="00027C39">
        <w:rPr>
          <w:rFonts w:asciiTheme="minorHAnsi" w:hAnsiTheme="minorHAnsi" w:cstheme="minorHAnsi"/>
        </w:rPr>
        <w:t>.</w:t>
      </w:r>
    </w:p>
    <w:p w14:paraId="7BF4F034"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4.</w:t>
      </w:r>
      <w:r w:rsidRPr="00027C39">
        <w:rPr>
          <w:rFonts w:asciiTheme="minorHAnsi" w:hAnsiTheme="minorHAnsi" w:cstheme="minorHAnsi"/>
        </w:rPr>
        <w:tab/>
        <w:t>(Symptom AND end-stage kidney disease OR kidney disease).</w:t>
      </w:r>
      <w:proofErr w:type="spellStart"/>
      <w:r w:rsidRPr="00027C39">
        <w:rPr>
          <w:rFonts w:asciiTheme="minorHAnsi" w:hAnsiTheme="minorHAnsi" w:cstheme="minorHAnsi"/>
        </w:rPr>
        <w:t>ti</w:t>
      </w:r>
      <w:proofErr w:type="spellEnd"/>
      <w:r w:rsidRPr="00027C39">
        <w:rPr>
          <w:rFonts w:asciiTheme="minorHAnsi" w:hAnsiTheme="minorHAnsi" w:cstheme="minorHAnsi"/>
        </w:rPr>
        <w:t>.</w:t>
      </w:r>
    </w:p>
    <w:p w14:paraId="7EAFED9A"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5.</w:t>
      </w:r>
      <w:r w:rsidRPr="00027C39">
        <w:rPr>
          <w:rFonts w:asciiTheme="minorHAnsi" w:hAnsiTheme="minorHAnsi" w:cstheme="minorHAnsi"/>
        </w:rPr>
        <w:tab/>
        <w:t>((Symptom* AND (haemodialysis or peritoneal dialysis)).</w:t>
      </w:r>
      <w:proofErr w:type="spellStart"/>
      <w:r w:rsidRPr="00027C39">
        <w:rPr>
          <w:rFonts w:asciiTheme="minorHAnsi" w:hAnsiTheme="minorHAnsi" w:cstheme="minorHAnsi"/>
        </w:rPr>
        <w:t>ti</w:t>
      </w:r>
      <w:proofErr w:type="spellEnd"/>
      <w:r w:rsidRPr="00027C39">
        <w:rPr>
          <w:rFonts w:asciiTheme="minorHAnsi" w:hAnsiTheme="minorHAnsi" w:cstheme="minorHAnsi"/>
        </w:rPr>
        <w:t>.</w:t>
      </w:r>
    </w:p>
    <w:p w14:paraId="3E3B30BF"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6.</w:t>
      </w:r>
      <w:r w:rsidRPr="00027C39">
        <w:rPr>
          <w:rFonts w:asciiTheme="minorHAnsi" w:hAnsiTheme="minorHAnsi" w:cstheme="minorHAnsi"/>
        </w:rPr>
        <w:tab/>
        <w:t>(Symptom burden AND renal failure).</w:t>
      </w:r>
      <w:proofErr w:type="spellStart"/>
      <w:r w:rsidRPr="00027C39">
        <w:rPr>
          <w:rFonts w:asciiTheme="minorHAnsi" w:hAnsiTheme="minorHAnsi" w:cstheme="minorHAnsi"/>
        </w:rPr>
        <w:t>ti</w:t>
      </w:r>
      <w:proofErr w:type="spellEnd"/>
      <w:r w:rsidRPr="00027C39">
        <w:rPr>
          <w:rFonts w:asciiTheme="minorHAnsi" w:hAnsiTheme="minorHAnsi" w:cstheme="minorHAnsi"/>
        </w:rPr>
        <w:t>.</w:t>
      </w:r>
    </w:p>
    <w:p w14:paraId="7FC9D657"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7.</w:t>
      </w:r>
      <w:r w:rsidRPr="00027C39">
        <w:rPr>
          <w:rFonts w:asciiTheme="minorHAnsi" w:hAnsiTheme="minorHAnsi" w:cstheme="minorHAnsi"/>
        </w:rPr>
        <w:tab/>
        <w:t>(Symptom burden instrument AND kidney failure).</w:t>
      </w:r>
      <w:proofErr w:type="spellStart"/>
      <w:r w:rsidRPr="00027C39">
        <w:rPr>
          <w:rFonts w:asciiTheme="minorHAnsi" w:hAnsiTheme="minorHAnsi" w:cstheme="minorHAnsi"/>
        </w:rPr>
        <w:t>ti</w:t>
      </w:r>
      <w:proofErr w:type="spellEnd"/>
      <w:r w:rsidRPr="00027C39">
        <w:rPr>
          <w:rFonts w:asciiTheme="minorHAnsi" w:hAnsiTheme="minorHAnsi" w:cstheme="minorHAnsi"/>
        </w:rPr>
        <w:t>.</w:t>
      </w:r>
    </w:p>
    <w:p w14:paraId="7D30C854"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8.</w:t>
      </w:r>
      <w:r w:rsidRPr="00027C39">
        <w:rPr>
          <w:rFonts w:asciiTheme="minorHAnsi" w:hAnsiTheme="minorHAnsi" w:cstheme="minorHAnsi"/>
        </w:rPr>
        <w:tab/>
        <w:t>1 OR 2 OR 3 OR 4 OR 5 OR 6 OR 7</w:t>
      </w:r>
    </w:p>
    <w:p w14:paraId="5382411D"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9.</w:t>
      </w:r>
      <w:r w:rsidRPr="00027C39">
        <w:rPr>
          <w:rFonts w:asciiTheme="minorHAnsi" w:hAnsiTheme="minorHAnsi" w:cstheme="minorHAnsi"/>
        </w:rPr>
        <w:tab/>
        <w:t>((Quality of life OR QOL) AND CKD).</w:t>
      </w:r>
      <w:proofErr w:type="spellStart"/>
      <w:r w:rsidRPr="00027C39">
        <w:rPr>
          <w:rFonts w:asciiTheme="minorHAnsi" w:hAnsiTheme="minorHAnsi" w:cstheme="minorHAnsi"/>
        </w:rPr>
        <w:t>ti</w:t>
      </w:r>
      <w:proofErr w:type="spellEnd"/>
      <w:r w:rsidRPr="00027C39">
        <w:rPr>
          <w:rFonts w:asciiTheme="minorHAnsi" w:hAnsiTheme="minorHAnsi" w:cstheme="minorHAnsi"/>
        </w:rPr>
        <w:t>.</w:t>
      </w:r>
    </w:p>
    <w:p w14:paraId="4708E674"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10.</w:t>
      </w:r>
      <w:r w:rsidRPr="00027C39">
        <w:rPr>
          <w:rFonts w:asciiTheme="minorHAnsi" w:hAnsiTheme="minorHAnsi" w:cstheme="minorHAnsi"/>
        </w:rPr>
        <w:tab/>
        <w:t>((Quality of life OR QOL) AND chronic kidney disease).</w:t>
      </w:r>
      <w:proofErr w:type="spellStart"/>
      <w:r w:rsidRPr="00027C39">
        <w:rPr>
          <w:rFonts w:asciiTheme="minorHAnsi" w:hAnsiTheme="minorHAnsi" w:cstheme="minorHAnsi"/>
        </w:rPr>
        <w:t>ti</w:t>
      </w:r>
      <w:proofErr w:type="spellEnd"/>
      <w:r w:rsidRPr="00027C39">
        <w:rPr>
          <w:rFonts w:asciiTheme="minorHAnsi" w:hAnsiTheme="minorHAnsi" w:cstheme="minorHAnsi"/>
        </w:rPr>
        <w:t>.</w:t>
      </w:r>
    </w:p>
    <w:p w14:paraId="3B7DBFB7"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11.</w:t>
      </w:r>
      <w:r w:rsidRPr="00027C39">
        <w:rPr>
          <w:rFonts w:asciiTheme="minorHAnsi" w:hAnsiTheme="minorHAnsi" w:cstheme="minorHAnsi"/>
        </w:rPr>
        <w:tab/>
        <w:t>((Quality of life OR QOL) AND end-stage renal failure).</w:t>
      </w:r>
      <w:proofErr w:type="spellStart"/>
      <w:r w:rsidRPr="00027C39">
        <w:rPr>
          <w:rFonts w:asciiTheme="minorHAnsi" w:hAnsiTheme="minorHAnsi" w:cstheme="minorHAnsi"/>
        </w:rPr>
        <w:t>ti</w:t>
      </w:r>
      <w:proofErr w:type="spellEnd"/>
      <w:r w:rsidRPr="00027C39">
        <w:rPr>
          <w:rFonts w:asciiTheme="minorHAnsi" w:hAnsiTheme="minorHAnsi" w:cstheme="minorHAnsi"/>
        </w:rPr>
        <w:t>.</w:t>
      </w:r>
    </w:p>
    <w:p w14:paraId="6230A592"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lastRenderedPageBreak/>
        <w:t>12.</w:t>
      </w:r>
      <w:r w:rsidRPr="00027C39">
        <w:rPr>
          <w:rFonts w:asciiTheme="minorHAnsi" w:hAnsiTheme="minorHAnsi" w:cstheme="minorHAnsi"/>
        </w:rPr>
        <w:tab/>
        <w:t>((Quality of life OR QOL) AND (end-stage kidney disease OR kidney disease)).</w:t>
      </w:r>
      <w:proofErr w:type="spellStart"/>
      <w:r w:rsidRPr="00027C39">
        <w:rPr>
          <w:rFonts w:asciiTheme="minorHAnsi" w:hAnsiTheme="minorHAnsi" w:cstheme="minorHAnsi"/>
        </w:rPr>
        <w:t>ti</w:t>
      </w:r>
      <w:proofErr w:type="spellEnd"/>
      <w:r w:rsidRPr="00027C39">
        <w:rPr>
          <w:rFonts w:asciiTheme="minorHAnsi" w:hAnsiTheme="minorHAnsi" w:cstheme="minorHAnsi"/>
        </w:rPr>
        <w:t>.</w:t>
      </w:r>
    </w:p>
    <w:p w14:paraId="7F4CC6EC"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13.</w:t>
      </w:r>
      <w:r w:rsidRPr="00027C39">
        <w:rPr>
          <w:rFonts w:asciiTheme="minorHAnsi" w:hAnsiTheme="minorHAnsi" w:cstheme="minorHAnsi"/>
        </w:rPr>
        <w:tab/>
        <w:t>((Quality of life OR QOL) AND (haemodialysis or peritoneal dialysis)).</w:t>
      </w:r>
      <w:proofErr w:type="spellStart"/>
      <w:r w:rsidRPr="00027C39">
        <w:rPr>
          <w:rFonts w:asciiTheme="minorHAnsi" w:hAnsiTheme="minorHAnsi" w:cstheme="minorHAnsi"/>
        </w:rPr>
        <w:t>ti</w:t>
      </w:r>
      <w:proofErr w:type="spellEnd"/>
      <w:r w:rsidRPr="00027C39">
        <w:rPr>
          <w:rFonts w:asciiTheme="minorHAnsi" w:hAnsiTheme="minorHAnsi" w:cstheme="minorHAnsi"/>
        </w:rPr>
        <w:t>.</w:t>
      </w:r>
    </w:p>
    <w:p w14:paraId="3F7859B9"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14.</w:t>
      </w:r>
      <w:r w:rsidRPr="00027C39">
        <w:rPr>
          <w:rFonts w:asciiTheme="minorHAnsi" w:hAnsiTheme="minorHAnsi" w:cstheme="minorHAnsi"/>
        </w:rPr>
        <w:tab/>
        <w:t>((Quality of life OR QOL) AND renal failure).</w:t>
      </w:r>
      <w:proofErr w:type="spellStart"/>
      <w:r w:rsidRPr="00027C39">
        <w:rPr>
          <w:rFonts w:asciiTheme="minorHAnsi" w:hAnsiTheme="minorHAnsi" w:cstheme="minorHAnsi"/>
        </w:rPr>
        <w:t>ti</w:t>
      </w:r>
      <w:proofErr w:type="spellEnd"/>
      <w:r w:rsidRPr="00027C39">
        <w:rPr>
          <w:rFonts w:asciiTheme="minorHAnsi" w:hAnsiTheme="minorHAnsi" w:cstheme="minorHAnsi"/>
        </w:rPr>
        <w:t>.</w:t>
      </w:r>
    </w:p>
    <w:p w14:paraId="0716F024"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15.</w:t>
      </w:r>
      <w:r w:rsidRPr="00027C39">
        <w:rPr>
          <w:rFonts w:asciiTheme="minorHAnsi" w:hAnsiTheme="minorHAnsi" w:cstheme="minorHAnsi"/>
        </w:rPr>
        <w:tab/>
        <w:t>((Quality of life OR QOL) AND kidney failure).</w:t>
      </w:r>
      <w:proofErr w:type="spellStart"/>
      <w:r w:rsidRPr="00027C39">
        <w:rPr>
          <w:rFonts w:asciiTheme="minorHAnsi" w:hAnsiTheme="minorHAnsi" w:cstheme="minorHAnsi"/>
        </w:rPr>
        <w:t>ti</w:t>
      </w:r>
      <w:proofErr w:type="spellEnd"/>
      <w:r w:rsidRPr="00027C39">
        <w:rPr>
          <w:rFonts w:asciiTheme="minorHAnsi" w:hAnsiTheme="minorHAnsi" w:cstheme="minorHAnsi"/>
        </w:rPr>
        <w:t>.</w:t>
      </w:r>
    </w:p>
    <w:p w14:paraId="16075811"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16.</w:t>
      </w:r>
      <w:r w:rsidRPr="00027C39">
        <w:rPr>
          <w:rFonts w:asciiTheme="minorHAnsi" w:hAnsiTheme="minorHAnsi" w:cstheme="minorHAnsi"/>
        </w:rPr>
        <w:tab/>
        <w:t>9 OR 10 OR 11 OR 12 OR 13 OR 14 OR 15</w:t>
      </w:r>
    </w:p>
    <w:p w14:paraId="32CA467D"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17.</w:t>
      </w:r>
      <w:r w:rsidRPr="00027C39">
        <w:rPr>
          <w:rFonts w:asciiTheme="minorHAnsi" w:hAnsiTheme="minorHAnsi" w:cstheme="minorHAnsi"/>
        </w:rPr>
        <w:tab/>
        <w:t>(Adverse event* AND CKD).</w:t>
      </w:r>
      <w:proofErr w:type="spellStart"/>
      <w:r w:rsidRPr="00027C39">
        <w:rPr>
          <w:rFonts w:asciiTheme="minorHAnsi" w:hAnsiTheme="minorHAnsi" w:cstheme="minorHAnsi"/>
        </w:rPr>
        <w:t>ti</w:t>
      </w:r>
      <w:proofErr w:type="spellEnd"/>
      <w:r w:rsidRPr="00027C39">
        <w:rPr>
          <w:rFonts w:asciiTheme="minorHAnsi" w:hAnsiTheme="minorHAnsi" w:cstheme="minorHAnsi"/>
        </w:rPr>
        <w:t>.</w:t>
      </w:r>
    </w:p>
    <w:p w14:paraId="14FEF9BC"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18.</w:t>
      </w:r>
      <w:r w:rsidRPr="00027C39">
        <w:rPr>
          <w:rFonts w:asciiTheme="minorHAnsi" w:hAnsiTheme="minorHAnsi" w:cstheme="minorHAnsi"/>
        </w:rPr>
        <w:tab/>
        <w:t>(Adverse event* AND chronic kidney disease).</w:t>
      </w:r>
      <w:proofErr w:type="spellStart"/>
      <w:r w:rsidRPr="00027C39">
        <w:rPr>
          <w:rFonts w:asciiTheme="minorHAnsi" w:hAnsiTheme="minorHAnsi" w:cstheme="minorHAnsi"/>
        </w:rPr>
        <w:t>ti</w:t>
      </w:r>
      <w:proofErr w:type="spellEnd"/>
      <w:r w:rsidRPr="00027C39">
        <w:rPr>
          <w:rFonts w:asciiTheme="minorHAnsi" w:hAnsiTheme="minorHAnsi" w:cstheme="minorHAnsi"/>
        </w:rPr>
        <w:t>.</w:t>
      </w:r>
    </w:p>
    <w:p w14:paraId="14BF7059"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19.</w:t>
      </w:r>
      <w:r w:rsidRPr="00027C39">
        <w:rPr>
          <w:rFonts w:asciiTheme="minorHAnsi" w:hAnsiTheme="minorHAnsi" w:cstheme="minorHAnsi"/>
        </w:rPr>
        <w:tab/>
        <w:t>(Adverse event* AND end-stage renal failure).</w:t>
      </w:r>
      <w:proofErr w:type="spellStart"/>
      <w:r w:rsidRPr="00027C39">
        <w:rPr>
          <w:rFonts w:asciiTheme="minorHAnsi" w:hAnsiTheme="minorHAnsi" w:cstheme="minorHAnsi"/>
        </w:rPr>
        <w:t>ti</w:t>
      </w:r>
      <w:proofErr w:type="spellEnd"/>
      <w:r w:rsidRPr="00027C39">
        <w:rPr>
          <w:rFonts w:asciiTheme="minorHAnsi" w:hAnsiTheme="minorHAnsi" w:cstheme="minorHAnsi"/>
        </w:rPr>
        <w:t>.</w:t>
      </w:r>
    </w:p>
    <w:p w14:paraId="0F45D203"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20.</w:t>
      </w:r>
      <w:r w:rsidRPr="00027C39">
        <w:rPr>
          <w:rFonts w:asciiTheme="minorHAnsi" w:hAnsiTheme="minorHAnsi" w:cstheme="minorHAnsi"/>
        </w:rPr>
        <w:tab/>
        <w:t>(Adverse event* AND (end-stage kidney disease OR kidney disease)).</w:t>
      </w:r>
      <w:proofErr w:type="spellStart"/>
      <w:r w:rsidRPr="00027C39">
        <w:rPr>
          <w:rFonts w:asciiTheme="minorHAnsi" w:hAnsiTheme="minorHAnsi" w:cstheme="minorHAnsi"/>
        </w:rPr>
        <w:t>ti</w:t>
      </w:r>
      <w:proofErr w:type="spellEnd"/>
      <w:r w:rsidRPr="00027C39">
        <w:rPr>
          <w:rFonts w:asciiTheme="minorHAnsi" w:hAnsiTheme="minorHAnsi" w:cstheme="minorHAnsi"/>
        </w:rPr>
        <w:t>.</w:t>
      </w:r>
    </w:p>
    <w:p w14:paraId="0496821A"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21.</w:t>
      </w:r>
      <w:r w:rsidRPr="00027C39">
        <w:rPr>
          <w:rFonts w:asciiTheme="minorHAnsi" w:hAnsiTheme="minorHAnsi" w:cstheme="minorHAnsi"/>
        </w:rPr>
        <w:tab/>
        <w:t>(Adverse event* AND (haemodialysis or peritoneal dialysis)).</w:t>
      </w:r>
      <w:proofErr w:type="spellStart"/>
      <w:r w:rsidRPr="00027C39">
        <w:rPr>
          <w:rFonts w:asciiTheme="minorHAnsi" w:hAnsiTheme="minorHAnsi" w:cstheme="minorHAnsi"/>
        </w:rPr>
        <w:t>ti</w:t>
      </w:r>
      <w:proofErr w:type="spellEnd"/>
      <w:r w:rsidRPr="00027C39">
        <w:rPr>
          <w:rFonts w:asciiTheme="minorHAnsi" w:hAnsiTheme="minorHAnsi" w:cstheme="minorHAnsi"/>
        </w:rPr>
        <w:t>.</w:t>
      </w:r>
    </w:p>
    <w:p w14:paraId="1D09DE16"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22.</w:t>
      </w:r>
      <w:r w:rsidRPr="00027C39">
        <w:rPr>
          <w:rFonts w:asciiTheme="minorHAnsi" w:hAnsiTheme="minorHAnsi" w:cstheme="minorHAnsi"/>
        </w:rPr>
        <w:tab/>
        <w:t>(Adverse event* AND renal failure).</w:t>
      </w:r>
      <w:proofErr w:type="spellStart"/>
      <w:r w:rsidRPr="00027C39">
        <w:rPr>
          <w:rFonts w:asciiTheme="minorHAnsi" w:hAnsiTheme="minorHAnsi" w:cstheme="minorHAnsi"/>
        </w:rPr>
        <w:t>ti</w:t>
      </w:r>
      <w:proofErr w:type="spellEnd"/>
      <w:r w:rsidRPr="00027C39">
        <w:rPr>
          <w:rFonts w:asciiTheme="minorHAnsi" w:hAnsiTheme="minorHAnsi" w:cstheme="minorHAnsi"/>
        </w:rPr>
        <w:t>.</w:t>
      </w:r>
    </w:p>
    <w:p w14:paraId="1E99C624"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23.</w:t>
      </w:r>
      <w:r w:rsidRPr="00027C39">
        <w:rPr>
          <w:rFonts w:asciiTheme="minorHAnsi" w:hAnsiTheme="minorHAnsi" w:cstheme="minorHAnsi"/>
        </w:rPr>
        <w:tab/>
        <w:t>(Adverse event* AND kidney failure).</w:t>
      </w:r>
      <w:proofErr w:type="spellStart"/>
      <w:r w:rsidRPr="00027C39">
        <w:rPr>
          <w:rFonts w:asciiTheme="minorHAnsi" w:hAnsiTheme="minorHAnsi" w:cstheme="minorHAnsi"/>
        </w:rPr>
        <w:t>ti</w:t>
      </w:r>
      <w:proofErr w:type="spellEnd"/>
      <w:r w:rsidRPr="00027C39">
        <w:rPr>
          <w:rFonts w:asciiTheme="minorHAnsi" w:hAnsiTheme="minorHAnsi" w:cstheme="minorHAnsi"/>
        </w:rPr>
        <w:t>.</w:t>
      </w:r>
    </w:p>
    <w:p w14:paraId="0C5305E2"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24.</w:t>
      </w:r>
      <w:r w:rsidRPr="00027C39">
        <w:rPr>
          <w:rFonts w:asciiTheme="minorHAnsi" w:hAnsiTheme="minorHAnsi" w:cstheme="minorHAnsi"/>
        </w:rPr>
        <w:tab/>
        <w:t>17 OR 18 OR 19 OR 20 OR 21 OR 22 OR 23</w:t>
      </w:r>
    </w:p>
    <w:p w14:paraId="6815686B"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25.</w:t>
      </w:r>
      <w:r w:rsidRPr="00027C39">
        <w:rPr>
          <w:rFonts w:asciiTheme="minorHAnsi" w:hAnsiTheme="minorHAnsi" w:cstheme="minorHAnsi"/>
        </w:rPr>
        <w:tab/>
        <w:t>8 OR 16 OR 24</w:t>
      </w:r>
    </w:p>
    <w:p w14:paraId="1853CF5A" w14:textId="77777777" w:rsidR="006001E0" w:rsidRPr="00027C39" w:rsidRDefault="006001E0" w:rsidP="006001E0">
      <w:pPr>
        <w:spacing w:after="200"/>
        <w:rPr>
          <w:rFonts w:asciiTheme="minorHAnsi" w:hAnsiTheme="minorHAnsi" w:cstheme="minorHAnsi"/>
        </w:rPr>
      </w:pPr>
    </w:p>
    <w:p w14:paraId="62467A8C" w14:textId="77777777" w:rsidR="006001E0" w:rsidRPr="00027C39" w:rsidRDefault="006001E0" w:rsidP="006001E0">
      <w:pPr>
        <w:spacing w:after="200"/>
        <w:rPr>
          <w:rFonts w:asciiTheme="minorHAnsi" w:hAnsiTheme="minorHAnsi" w:cstheme="minorHAnsi"/>
        </w:rPr>
      </w:pPr>
    </w:p>
    <w:p w14:paraId="35F4F44F" w14:textId="77777777" w:rsidR="006001E0" w:rsidRPr="00027C39" w:rsidRDefault="006001E0" w:rsidP="006001E0">
      <w:pPr>
        <w:spacing w:after="200"/>
        <w:rPr>
          <w:rFonts w:asciiTheme="minorHAnsi" w:hAnsiTheme="minorHAnsi" w:cstheme="minorHAnsi"/>
          <w:u w:val="single"/>
        </w:rPr>
      </w:pPr>
      <w:r w:rsidRPr="00027C39">
        <w:rPr>
          <w:rFonts w:asciiTheme="minorHAnsi" w:hAnsiTheme="minorHAnsi" w:cstheme="minorHAnsi"/>
          <w:u w:val="single"/>
        </w:rPr>
        <w:t>OVID Medline search strategy for objective 2.</w:t>
      </w:r>
    </w:p>
    <w:p w14:paraId="114D4ABA"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1.</w:t>
      </w:r>
      <w:r w:rsidRPr="00027C39">
        <w:rPr>
          <w:rFonts w:asciiTheme="minorHAnsi" w:hAnsiTheme="minorHAnsi" w:cstheme="minorHAnsi"/>
        </w:rPr>
        <w:tab/>
        <w:t>Kidney diseases/</w:t>
      </w:r>
    </w:p>
    <w:p w14:paraId="5D3874BF"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2.</w:t>
      </w:r>
      <w:r w:rsidRPr="00027C39">
        <w:rPr>
          <w:rFonts w:asciiTheme="minorHAnsi" w:hAnsiTheme="minorHAnsi" w:cstheme="minorHAnsi"/>
        </w:rPr>
        <w:tab/>
        <w:t xml:space="preserve">Kidney </w:t>
      </w:r>
      <w:proofErr w:type="spellStart"/>
      <w:proofErr w:type="gramStart"/>
      <w:r w:rsidRPr="00027C39">
        <w:rPr>
          <w:rFonts w:asciiTheme="minorHAnsi" w:hAnsiTheme="minorHAnsi" w:cstheme="minorHAnsi"/>
        </w:rPr>
        <w:t>disease.ti</w:t>
      </w:r>
      <w:proofErr w:type="gramEnd"/>
      <w:r w:rsidRPr="00027C39">
        <w:rPr>
          <w:rFonts w:asciiTheme="minorHAnsi" w:hAnsiTheme="minorHAnsi" w:cstheme="minorHAnsi"/>
        </w:rPr>
        <w:t>,ab</w:t>
      </w:r>
      <w:proofErr w:type="spellEnd"/>
      <w:r w:rsidRPr="00027C39">
        <w:rPr>
          <w:rFonts w:asciiTheme="minorHAnsi" w:hAnsiTheme="minorHAnsi" w:cstheme="minorHAnsi"/>
        </w:rPr>
        <w:t>.</w:t>
      </w:r>
    </w:p>
    <w:p w14:paraId="59E39F8C" w14:textId="77777777" w:rsidR="006001E0" w:rsidRPr="00027C39" w:rsidRDefault="006001E0" w:rsidP="006001E0">
      <w:pPr>
        <w:spacing w:after="200"/>
        <w:rPr>
          <w:rFonts w:asciiTheme="minorHAnsi" w:hAnsiTheme="minorHAnsi" w:cstheme="minorHAnsi"/>
        </w:rPr>
      </w:pPr>
      <w:proofErr w:type="gramStart"/>
      <w:r w:rsidRPr="00027C39">
        <w:rPr>
          <w:rFonts w:asciiTheme="minorHAnsi" w:hAnsiTheme="minorHAnsi" w:cstheme="minorHAnsi"/>
        </w:rPr>
        <w:t>3.</w:t>
      </w:r>
      <w:r w:rsidRPr="00027C39">
        <w:rPr>
          <w:rFonts w:asciiTheme="minorHAnsi" w:hAnsiTheme="minorHAnsi" w:cstheme="minorHAnsi"/>
        </w:rPr>
        <w:tab/>
      </w:r>
      <w:proofErr w:type="spellStart"/>
      <w:r w:rsidRPr="00027C39">
        <w:rPr>
          <w:rFonts w:asciiTheme="minorHAnsi" w:hAnsiTheme="minorHAnsi" w:cstheme="minorHAnsi"/>
        </w:rPr>
        <w:t>CKD.ti,ab</w:t>
      </w:r>
      <w:proofErr w:type="spellEnd"/>
      <w:r w:rsidRPr="00027C39">
        <w:rPr>
          <w:rFonts w:asciiTheme="minorHAnsi" w:hAnsiTheme="minorHAnsi" w:cstheme="minorHAnsi"/>
        </w:rPr>
        <w:t>.</w:t>
      </w:r>
      <w:proofErr w:type="gramEnd"/>
    </w:p>
    <w:p w14:paraId="0C6CA7BD"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4.</w:t>
      </w:r>
      <w:r w:rsidRPr="00027C39">
        <w:rPr>
          <w:rFonts w:asciiTheme="minorHAnsi" w:hAnsiTheme="minorHAnsi" w:cstheme="minorHAnsi"/>
        </w:rPr>
        <w:tab/>
        <w:t xml:space="preserve">End stage renal </w:t>
      </w:r>
      <w:proofErr w:type="spellStart"/>
      <w:proofErr w:type="gramStart"/>
      <w:r w:rsidRPr="00027C39">
        <w:rPr>
          <w:rFonts w:asciiTheme="minorHAnsi" w:hAnsiTheme="minorHAnsi" w:cstheme="minorHAnsi"/>
        </w:rPr>
        <w:t>disease.ti</w:t>
      </w:r>
      <w:proofErr w:type="gramEnd"/>
      <w:r w:rsidRPr="00027C39">
        <w:rPr>
          <w:rFonts w:asciiTheme="minorHAnsi" w:hAnsiTheme="minorHAnsi" w:cstheme="minorHAnsi"/>
        </w:rPr>
        <w:t>,ab</w:t>
      </w:r>
      <w:proofErr w:type="spellEnd"/>
      <w:r w:rsidRPr="00027C39">
        <w:rPr>
          <w:rFonts w:asciiTheme="minorHAnsi" w:hAnsiTheme="minorHAnsi" w:cstheme="minorHAnsi"/>
        </w:rPr>
        <w:t>.</w:t>
      </w:r>
    </w:p>
    <w:p w14:paraId="3F6BA406"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5.</w:t>
      </w:r>
      <w:r w:rsidRPr="00027C39">
        <w:rPr>
          <w:rFonts w:asciiTheme="minorHAnsi" w:hAnsiTheme="minorHAnsi" w:cstheme="minorHAnsi"/>
        </w:rPr>
        <w:tab/>
        <w:t xml:space="preserve">End stage renal </w:t>
      </w:r>
      <w:proofErr w:type="spellStart"/>
      <w:proofErr w:type="gramStart"/>
      <w:r w:rsidRPr="00027C39">
        <w:rPr>
          <w:rFonts w:asciiTheme="minorHAnsi" w:hAnsiTheme="minorHAnsi" w:cstheme="minorHAnsi"/>
        </w:rPr>
        <w:t>failure.ti</w:t>
      </w:r>
      <w:proofErr w:type="gramEnd"/>
      <w:r w:rsidRPr="00027C39">
        <w:rPr>
          <w:rFonts w:asciiTheme="minorHAnsi" w:hAnsiTheme="minorHAnsi" w:cstheme="minorHAnsi"/>
        </w:rPr>
        <w:t>,ab</w:t>
      </w:r>
      <w:proofErr w:type="spellEnd"/>
    </w:p>
    <w:p w14:paraId="1F805405"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6.</w:t>
      </w:r>
      <w:r w:rsidRPr="00027C39">
        <w:rPr>
          <w:rFonts w:asciiTheme="minorHAnsi" w:hAnsiTheme="minorHAnsi" w:cstheme="minorHAnsi"/>
        </w:rPr>
        <w:tab/>
        <w:t xml:space="preserve">End stage kidney </w:t>
      </w:r>
      <w:proofErr w:type="spellStart"/>
      <w:proofErr w:type="gramStart"/>
      <w:r w:rsidRPr="00027C39">
        <w:rPr>
          <w:rFonts w:asciiTheme="minorHAnsi" w:hAnsiTheme="minorHAnsi" w:cstheme="minorHAnsi"/>
        </w:rPr>
        <w:t>disease.ti</w:t>
      </w:r>
      <w:proofErr w:type="gramEnd"/>
      <w:r w:rsidRPr="00027C39">
        <w:rPr>
          <w:rFonts w:asciiTheme="minorHAnsi" w:hAnsiTheme="minorHAnsi" w:cstheme="minorHAnsi"/>
        </w:rPr>
        <w:t>,ab</w:t>
      </w:r>
      <w:proofErr w:type="spellEnd"/>
    </w:p>
    <w:p w14:paraId="1924157E"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7.</w:t>
      </w:r>
      <w:r w:rsidRPr="00027C39">
        <w:rPr>
          <w:rFonts w:asciiTheme="minorHAnsi" w:hAnsiTheme="minorHAnsi" w:cstheme="minorHAnsi"/>
        </w:rPr>
        <w:tab/>
        <w:t xml:space="preserve">End stage kidney </w:t>
      </w:r>
      <w:proofErr w:type="spellStart"/>
      <w:proofErr w:type="gramStart"/>
      <w:r w:rsidRPr="00027C39">
        <w:rPr>
          <w:rFonts w:asciiTheme="minorHAnsi" w:hAnsiTheme="minorHAnsi" w:cstheme="minorHAnsi"/>
        </w:rPr>
        <w:t>failure.ti</w:t>
      </w:r>
      <w:proofErr w:type="gramEnd"/>
      <w:r w:rsidRPr="00027C39">
        <w:rPr>
          <w:rFonts w:asciiTheme="minorHAnsi" w:hAnsiTheme="minorHAnsi" w:cstheme="minorHAnsi"/>
        </w:rPr>
        <w:t>,ab</w:t>
      </w:r>
      <w:proofErr w:type="spellEnd"/>
      <w:r w:rsidRPr="00027C39">
        <w:rPr>
          <w:rFonts w:asciiTheme="minorHAnsi" w:hAnsiTheme="minorHAnsi" w:cstheme="minorHAnsi"/>
        </w:rPr>
        <w:t>.</w:t>
      </w:r>
    </w:p>
    <w:p w14:paraId="185935CD"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8.</w:t>
      </w:r>
      <w:r w:rsidRPr="00027C39">
        <w:rPr>
          <w:rFonts w:asciiTheme="minorHAnsi" w:hAnsiTheme="minorHAnsi" w:cstheme="minorHAnsi"/>
        </w:rPr>
        <w:tab/>
        <w:t>*</w:t>
      </w:r>
      <w:proofErr w:type="spellStart"/>
      <w:proofErr w:type="gramStart"/>
      <w:r w:rsidRPr="00027C39">
        <w:rPr>
          <w:rFonts w:asciiTheme="minorHAnsi" w:hAnsiTheme="minorHAnsi" w:cstheme="minorHAnsi"/>
        </w:rPr>
        <w:t>dialysis.ti</w:t>
      </w:r>
      <w:proofErr w:type="gramEnd"/>
      <w:r w:rsidRPr="00027C39">
        <w:rPr>
          <w:rFonts w:asciiTheme="minorHAnsi" w:hAnsiTheme="minorHAnsi" w:cstheme="minorHAnsi"/>
        </w:rPr>
        <w:t>,ab</w:t>
      </w:r>
      <w:proofErr w:type="spellEnd"/>
    </w:p>
    <w:p w14:paraId="3171C7B3" w14:textId="77777777" w:rsidR="006001E0" w:rsidRPr="00027C39" w:rsidRDefault="006001E0" w:rsidP="006001E0">
      <w:pPr>
        <w:spacing w:after="200"/>
        <w:rPr>
          <w:rFonts w:asciiTheme="minorHAnsi" w:hAnsiTheme="minorHAnsi" w:cstheme="minorHAnsi"/>
        </w:rPr>
      </w:pPr>
      <w:proofErr w:type="gramStart"/>
      <w:r w:rsidRPr="00027C39">
        <w:rPr>
          <w:rFonts w:asciiTheme="minorHAnsi" w:hAnsiTheme="minorHAnsi" w:cstheme="minorHAnsi"/>
        </w:rPr>
        <w:t>9.</w:t>
      </w:r>
      <w:r w:rsidRPr="00027C39">
        <w:rPr>
          <w:rFonts w:asciiTheme="minorHAnsi" w:hAnsiTheme="minorHAnsi" w:cstheme="minorHAnsi"/>
        </w:rPr>
        <w:tab/>
      </w:r>
      <w:proofErr w:type="spellStart"/>
      <w:r w:rsidRPr="00027C39">
        <w:rPr>
          <w:rFonts w:asciiTheme="minorHAnsi" w:hAnsiTheme="minorHAnsi" w:cstheme="minorHAnsi"/>
        </w:rPr>
        <w:t>haemodialysis.ti,ab</w:t>
      </w:r>
      <w:proofErr w:type="spellEnd"/>
      <w:proofErr w:type="gramEnd"/>
    </w:p>
    <w:p w14:paraId="7506E9C7"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10.</w:t>
      </w:r>
      <w:r w:rsidRPr="00027C39">
        <w:rPr>
          <w:rFonts w:asciiTheme="minorHAnsi" w:hAnsiTheme="minorHAnsi" w:cstheme="minorHAnsi"/>
        </w:rPr>
        <w:tab/>
        <w:t xml:space="preserve">peritoneal </w:t>
      </w:r>
      <w:proofErr w:type="spellStart"/>
      <w:proofErr w:type="gramStart"/>
      <w:r w:rsidRPr="00027C39">
        <w:rPr>
          <w:rFonts w:asciiTheme="minorHAnsi" w:hAnsiTheme="minorHAnsi" w:cstheme="minorHAnsi"/>
        </w:rPr>
        <w:t>dialysis.ti</w:t>
      </w:r>
      <w:proofErr w:type="gramEnd"/>
      <w:r w:rsidRPr="00027C39">
        <w:rPr>
          <w:rFonts w:asciiTheme="minorHAnsi" w:hAnsiTheme="minorHAnsi" w:cstheme="minorHAnsi"/>
        </w:rPr>
        <w:t>,ab</w:t>
      </w:r>
      <w:proofErr w:type="spellEnd"/>
      <w:r w:rsidRPr="00027C39">
        <w:rPr>
          <w:rFonts w:asciiTheme="minorHAnsi" w:hAnsiTheme="minorHAnsi" w:cstheme="minorHAnsi"/>
        </w:rPr>
        <w:t>.</w:t>
      </w:r>
    </w:p>
    <w:p w14:paraId="254369A3"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11.</w:t>
      </w:r>
      <w:r w:rsidRPr="00027C39">
        <w:rPr>
          <w:rFonts w:asciiTheme="minorHAnsi" w:hAnsiTheme="minorHAnsi" w:cstheme="minorHAnsi"/>
        </w:rPr>
        <w:tab/>
        <w:t xml:space="preserve">1 OR 2 OR 3 OR 4 OR 5 OR 6 OR 7 OR 8 OR 9 OR 10 </w:t>
      </w:r>
    </w:p>
    <w:p w14:paraId="26384CE3"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lastRenderedPageBreak/>
        <w:t>12.</w:t>
      </w:r>
      <w:r w:rsidRPr="00027C39">
        <w:rPr>
          <w:rFonts w:asciiTheme="minorHAnsi" w:hAnsiTheme="minorHAnsi" w:cstheme="minorHAnsi"/>
        </w:rPr>
        <w:tab/>
        <w:t>Symptom</w:t>
      </w:r>
      <w:proofErr w:type="gramStart"/>
      <w:r w:rsidRPr="00027C39">
        <w:rPr>
          <w:rFonts w:asciiTheme="minorHAnsi" w:hAnsiTheme="minorHAnsi" w:cstheme="minorHAnsi"/>
        </w:rPr>
        <w:t>*.</w:t>
      </w:r>
      <w:proofErr w:type="spellStart"/>
      <w:r w:rsidRPr="00027C39">
        <w:rPr>
          <w:rFonts w:asciiTheme="minorHAnsi" w:hAnsiTheme="minorHAnsi" w:cstheme="minorHAnsi"/>
        </w:rPr>
        <w:t>ti</w:t>
      </w:r>
      <w:proofErr w:type="gramEnd"/>
      <w:r w:rsidRPr="00027C39">
        <w:rPr>
          <w:rFonts w:asciiTheme="minorHAnsi" w:hAnsiTheme="minorHAnsi" w:cstheme="minorHAnsi"/>
        </w:rPr>
        <w:t>,ab</w:t>
      </w:r>
      <w:proofErr w:type="spellEnd"/>
      <w:r w:rsidRPr="00027C39">
        <w:rPr>
          <w:rFonts w:asciiTheme="minorHAnsi" w:hAnsiTheme="minorHAnsi" w:cstheme="minorHAnsi"/>
        </w:rPr>
        <w:t>.</w:t>
      </w:r>
    </w:p>
    <w:p w14:paraId="58EA5C8E"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13.</w:t>
      </w:r>
      <w:r w:rsidRPr="00027C39">
        <w:rPr>
          <w:rFonts w:asciiTheme="minorHAnsi" w:hAnsiTheme="minorHAnsi" w:cstheme="minorHAnsi"/>
        </w:rPr>
        <w:tab/>
        <w:t xml:space="preserve">Symptom </w:t>
      </w:r>
      <w:proofErr w:type="spellStart"/>
      <w:proofErr w:type="gramStart"/>
      <w:r w:rsidRPr="00027C39">
        <w:rPr>
          <w:rFonts w:asciiTheme="minorHAnsi" w:hAnsiTheme="minorHAnsi" w:cstheme="minorHAnsi"/>
        </w:rPr>
        <w:t>burden.ti</w:t>
      </w:r>
      <w:proofErr w:type="gramEnd"/>
      <w:r w:rsidRPr="00027C39">
        <w:rPr>
          <w:rFonts w:asciiTheme="minorHAnsi" w:hAnsiTheme="minorHAnsi" w:cstheme="minorHAnsi"/>
        </w:rPr>
        <w:t>,ab</w:t>
      </w:r>
      <w:proofErr w:type="spellEnd"/>
      <w:r w:rsidRPr="00027C39">
        <w:rPr>
          <w:rFonts w:asciiTheme="minorHAnsi" w:hAnsiTheme="minorHAnsi" w:cstheme="minorHAnsi"/>
        </w:rPr>
        <w:t>.</w:t>
      </w:r>
    </w:p>
    <w:p w14:paraId="31EDA75A"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14.</w:t>
      </w:r>
      <w:r w:rsidRPr="00027C39">
        <w:rPr>
          <w:rFonts w:asciiTheme="minorHAnsi" w:hAnsiTheme="minorHAnsi" w:cstheme="minorHAnsi"/>
        </w:rPr>
        <w:tab/>
        <w:t xml:space="preserve">Quality of </w:t>
      </w:r>
      <w:proofErr w:type="spellStart"/>
      <w:proofErr w:type="gramStart"/>
      <w:r w:rsidRPr="00027C39">
        <w:rPr>
          <w:rFonts w:asciiTheme="minorHAnsi" w:hAnsiTheme="minorHAnsi" w:cstheme="minorHAnsi"/>
        </w:rPr>
        <w:t>life.ti</w:t>
      </w:r>
      <w:proofErr w:type="gramEnd"/>
      <w:r w:rsidRPr="00027C39">
        <w:rPr>
          <w:rFonts w:asciiTheme="minorHAnsi" w:hAnsiTheme="minorHAnsi" w:cstheme="minorHAnsi"/>
        </w:rPr>
        <w:t>,ab</w:t>
      </w:r>
      <w:proofErr w:type="spellEnd"/>
      <w:r w:rsidRPr="00027C39">
        <w:rPr>
          <w:rFonts w:asciiTheme="minorHAnsi" w:hAnsiTheme="minorHAnsi" w:cstheme="minorHAnsi"/>
        </w:rPr>
        <w:t>.</w:t>
      </w:r>
    </w:p>
    <w:p w14:paraId="0539F387" w14:textId="77777777" w:rsidR="006001E0" w:rsidRPr="00027C39" w:rsidRDefault="006001E0" w:rsidP="006001E0">
      <w:pPr>
        <w:spacing w:after="200"/>
        <w:rPr>
          <w:rFonts w:asciiTheme="minorHAnsi" w:hAnsiTheme="minorHAnsi" w:cstheme="minorHAnsi"/>
        </w:rPr>
      </w:pPr>
      <w:proofErr w:type="gramStart"/>
      <w:r w:rsidRPr="00027C39">
        <w:rPr>
          <w:rFonts w:asciiTheme="minorHAnsi" w:hAnsiTheme="minorHAnsi" w:cstheme="minorHAnsi"/>
        </w:rPr>
        <w:t>15.</w:t>
      </w:r>
      <w:r w:rsidRPr="00027C39">
        <w:rPr>
          <w:rFonts w:asciiTheme="minorHAnsi" w:hAnsiTheme="minorHAnsi" w:cstheme="minorHAnsi"/>
        </w:rPr>
        <w:tab/>
      </w:r>
      <w:proofErr w:type="spellStart"/>
      <w:r w:rsidRPr="00027C39">
        <w:rPr>
          <w:rFonts w:asciiTheme="minorHAnsi" w:hAnsiTheme="minorHAnsi" w:cstheme="minorHAnsi"/>
        </w:rPr>
        <w:t>QOL.ti,ab</w:t>
      </w:r>
      <w:proofErr w:type="spellEnd"/>
      <w:r w:rsidRPr="00027C39">
        <w:rPr>
          <w:rFonts w:asciiTheme="minorHAnsi" w:hAnsiTheme="minorHAnsi" w:cstheme="minorHAnsi"/>
        </w:rPr>
        <w:t>.</w:t>
      </w:r>
      <w:proofErr w:type="gramEnd"/>
    </w:p>
    <w:p w14:paraId="1B402EA1"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16.</w:t>
      </w:r>
      <w:r w:rsidRPr="00027C39">
        <w:rPr>
          <w:rFonts w:asciiTheme="minorHAnsi" w:hAnsiTheme="minorHAnsi" w:cstheme="minorHAnsi"/>
        </w:rPr>
        <w:tab/>
        <w:t xml:space="preserve">Health related quality of </w:t>
      </w:r>
      <w:proofErr w:type="spellStart"/>
      <w:proofErr w:type="gramStart"/>
      <w:r w:rsidRPr="00027C39">
        <w:rPr>
          <w:rFonts w:asciiTheme="minorHAnsi" w:hAnsiTheme="minorHAnsi" w:cstheme="minorHAnsi"/>
        </w:rPr>
        <w:t>life.ti</w:t>
      </w:r>
      <w:proofErr w:type="gramEnd"/>
      <w:r w:rsidRPr="00027C39">
        <w:rPr>
          <w:rFonts w:asciiTheme="minorHAnsi" w:hAnsiTheme="minorHAnsi" w:cstheme="minorHAnsi"/>
        </w:rPr>
        <w:t>,ab</w:t>
      </w:r>
      <w:proofErr w:type="spellEnd"/>
      <w:r w:rsidRPr="00027C39">
        <w:rPr>
          <w:rFonts w:asciiTheme="minorHAnsi" w:hAnsiTheme="minorHAnsi" w:cstheme="minorHAnsi"/>
        </w:rPr>
        <w:t>.</w:t>
      </w:r>
    </w:p>
    <w:p w14:paraId="08498CE4" w14:textId="77777777" w:rsidR="006001E0" w:rsidRPr="00027C39" w:rsidRDefault="006001E0" w:rsidP="006001E0">
      <w:pPr>
        <w:spacing w:after="200"/>
        <w:rPr>
          <w:rFonts w:asciiTheme="minorHAnsi" w:hAnsiTheme="minorHAnsi" w:cstheme="minorHAnsi"/>
        </w:rPr>
      </w:pPr>
      <w:proofErr w:type="gramStart"/>
      <w:r w:rsidRPr="00027C39">
        <w:rPr>
          <w:rFonts w:asciiTheme="minorHAnsi" w:hAnsiTheme="minorHAnsi" w:cstheme="minorHAnsi"/>
        </w:rPr>
        <w:t>17.</w:t>
      </w:r>
      <w:r w:rsidRPr="00027C39">
        <w:rPr>
          <w:rFonts w:asciiTheme="minorHAnsi" w:hAnsiTheme="minorHAnsi" w:cstheme="minorHAnsi"/>
        </w:rPr>
        <w:tab/>
      </w:r>
      <w:proofErr w:type="spellStart"/>
      <w:r w:rsidRPr="00027C39">
        <w:rPr>
          <w:rFonts w:asciiTheme="minorHAnsi" w:hAnsiTheme="minorHAnsi" w:cstheme="minorHAnsi"/>
        </w:rPr>
        <w:t>HRQOL.ti,ab</w:t>
      </w:r>
      <w:proofErr w:type="spellEnd"/>
      <w:r w:rsidRPr="00027C39">
        <w:rPr>
          <w:rFonts w:asciiTheme="minorHAnsi" w:hAnsiTheme="minorHAnsi" w:cstheme="minorHAnsi"/>
        </w:rPr>
        <w:t>.</w:t>
      </w:r>
      <w:proofErr w:type="gramEnd"/>
    </w:p>
    <w:p w14:paraId="08AEB55D"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18.</w:t>
      </w:r>
      <w:r w:rsidRPr="00027C39">
        <w:rPr>
          <w:rFonts w:asciiTheme="minorHAnsi" w:hAnsiTheme="minorHAnsi" w:cstheme="minorHAnsi"/>
        </w:rPr>
        <w:tab/>
        <w:t>(Adverse event* or AE*</w:t>
      </w:r>
      <w:proofErr w:type="gramStart"/>
      <w:r w:rsidRPr="00027C39">
        <w:rPr>
          <w:rFonts w:asciiTheme="minorHAnsi" w:hAnsiTheme="minorHAnsi" w:cstheme="minorHAnsi"/>
        </w:rPr>
        <w:t>).</w:t>
      </w:r>
      <w:proofErr w:type="spellStart"/>
      <w:r w:rsidRPr="00027C39">
        <w:rPr>
          <w:rFonts w:asciiTheme="minorHAnsi" w:hAnsiTheme="minorHAnsi" w:cstheme="minorHAnsi"/>
        </w:rPr>
        <w:t>ti</w:t>
      </w:r>
      <w:proofErr w:type="gramEnd"/>
      <w:r w:rsidRPr="00027C39">
        <w:rPr>
          <w:rFonts w:asciiTheme="minorHAnsi" w:hAnsiTheme="minorHAnsi" w:cstheme="minorHAnsi"/>
        </w:rPr>
        <w:t>,ab</w:t>
      </w:r>
      <w:proofErr w:type="spellEnd"/>
      <w:r w:rsidRPr="00027C39">
        <w:rPr>
          <w:rFonts w:asciiTheme="minorHAnsi" w:hAnsiTheme="minorHAnsi" w:cstheme="minorHAnsi"/>
        </w:rPr>
        <w:t>.</w:t>
      </w:r>
    </w:p>
    <w:p w14:paraId="31705C8B"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19.</w:t>
      </w:r>
      <w:r w:rsidRPr="00027C39">
        <w:rPr>
          <w:rFonts w:asciiTheme="minorHAnsi" w:hAnsiTheme="minorHAnsi" w:cstheme="minorHAnsi"/>
        </w:rPr>
        <w:tab/>
        <w:t>12 OR 13 OR 14 OR 15 OR 16 OR 17 OR 18</w:t>
      </w:r>
    </w:p>
    <w:p w14:paraId="3E9B1D55"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 xml:space="preserve">20.  </w:t>
      </w:r>
      <w:r w:rsidRPr="00027C39">
        <w:rPr>
          <w:rFonts w:asciiTheme="minorHAnsi" w:hAnsiTheme="minorHAnsi" w:cstheme="minorHAnsi"/>
        </w:rPr>
        <w:tab/>
        <w:t>Qualitative research/</w:t>
      </w:r>
    </w:p>
    <w:p w14:paraId="5FC121BD" w14:textId="77777777" w:rsidR="006001E0" w:rsidRPr="00027C39" w:rsidRDefault="006001E0" w:rsidP="006001E0">
      <w:pPr>
        <w:spacing w:after="200"/>
        <w:rPr>
          <w:rFonts w:asciiTheme="minorHAnsi" w:hAnsiTheme="minorHAnsi" w:cstheme="minorHAnsi"/>
        </w:rPr>
      </w:pPr>
      <w:proofErr w:type="gramStart"/>
      <w:r w:rsidRPr="00027C39">
        <w:rPr>
          <w:rFonts w:asciiTheme="minorHAnsi" w:hAnsiTheme="minorHAnsi" w:cstheme="minorHAnsi"/>
        </w:rPr>
        <w:t>21.</w:t>
      </w:r>
      <w:r w:rsidRPr="00027C39">
        <w:rPr>
          <w:rFonts w:asciiTheme="minorHAnsi" w:hAnsiTheme="minorHAnsi" w:cstheme="minorHAnsi"/>
        </w:rPr>
        <w:tab/>
      </w:r>
      <w:proofErr w:type="spellStart"/>
      <w:r w:rsidRPr="00027C39">
        <w:rPr>
          <w:rFonts w:asciiTheme="minorHAnsi" w:hAnsiTheme="minorHAnsi" w:cstheme="minorHAnsi"/>
        </w:rPr>
        <w:t>Observation.ti,ab</w:t>
      </w:r>
      <w:proofErr w:type="spellEnd"/>
      <w:r w:rsidRPr="00027C39">
        <w:rPr>
          <w:rFonts w:asciiTheme="minorHAnsi" w:hAnsiTheme="minorHAnsi" w:cstheme="minorHAnsi"/>
        </w:rPr>
        <w:t>.</w:t>
      </w:r>
      <w:proofErr w:type="gramEnd"/>
    </w:p>
    <w:p w14:paraId="0F384407" w14:textId="77777777" w:rsidR="006001E0" w:rsidRPr="00027C39" w:rsidRDefault="006001E0" w:rsidP="006001E0">
      <w:pPr>
        <w:spacing w:after="200"/>
        <w:rPr>
          <w:rFonts w:asciiTheme="minorHAnsi" w:hAnsiTheme="minorHAnsi" w:cstheme="minorHAnsi"/>
        </w:rPr>
      </w:pPr>
      <w:proofErr w:type="gramStart"/>
      <w:r w:rsidRPr="00027C39">
        <w:rPr>
          <w:rFonts w:asciiTheme="minorHAnsi" w:hAnsiTheme="minorHAnsi" w:cstheme="minorHAnsi"/>
        </w:rPr>
        <w:t>22.</w:t>
      </w:r>
      <w:r w:rsidRPr="00027C39">
        <w:rPr>
          <w:rFonts w:asciiTheme="minorHAnsi" w:hAnsiTheme="minorHAnsi" w:cstheme="minorHAnsi"/>
        </w:rPr>
        <w:tab/>
      </w:r>
      <w:proofErr w:type="spellStart"/>
      <w:r w:rsidRPr="00027C39">
        <w:rPr>
          <w:rFonts w:asciiTheme="minorHAnsi" w:hAnsiTheme="minorHAnsi" w:cstheme="minorHAnsi"/>
        </w:rPr>
        <w:t>Interview.ti,ab</w:t>
      </w:r>
      <w:proofErr w:type="spellEnd"/>
      <w:r w:rsidRPr="00027C39">
        <w:rPr>
          <w:rFonts w:asciiTheme="minorHAnsi" w:hAnsiTheme="minorHAnsi" w:cstheme="minorHAnsi"/>
        </w:rPr>
        <w:t>.</w:t>
      </w:r>
      <w:proofErr w:type="gramEnd"/>
    </w:p>
    <w:p w14:paraId="7C967763" w14:textId="77777777" w:rsidR="006001E0" w:rsidRPr="00027C39" w:rsidRDefault="006001E0" w:rsidP="006001E0">
      <w:pPr>
        <w:spacing w:after="200"/>
        <w:ind w:left="720" w:hanging="720"/>
        <w:rPr>
          <w:rFonts w:asciiTheme="minorHAnsi" w:hAnsiTheme="minorHAnsi" w:cstheme="minorHAnsi"/>
        </w:rPr>
      </w:pPr>
      <w:r w:rsidRPr="00027C39">
        <w:rPr>
          <w:rFonts w:asciiTheme="minorHAnsi" w:hAnsiTheme="minorHAnsi" w:cstheme="minorHAnsi"/>
        </w:rPr>
        <w:t>23.</w:t>
      </w:r>
      <w:r w:rsidRPr="00027C39">
        <w:rPr>
          <w:rFonts w:asciiTheme="minorHAnsi" w:hAnsiTheme="minorHAnsi" w:cstheme="minorHAnsi"/>
        </w:rPr>
        <w:tab/>
        <w:t xml:space="preserve">((qualitative or semi-structured or </w:t>
      </w:r>
      <w:proofErr w:type="spellStart"/>
      <w:r w:rsidRPr="00027C39">
        <w:rPr>
          <w:rFonts w:asciiTheme="minorHAnsi" w:hAnsiTheme="minorHAnsi" w:cstheme="minorHAnsi"/>
        </w:rPr>
        <w:t>semistructured</w:t>
      </w:r>
      <w:proofErr w:type="spellEnd"/>
      <w:r w:rsidRPr="00027C39">
        <w:rPr>
          <w:rFonts w:asciiTheme="minorHAnsi" w:hAnsiTheme="minorHAnsi" w:cstheme="minorHAnsi"/>
        </w:rPr>
        <w:t xml:space="preserve"> or unstructured or informal or in-depth or </w:t>
      </w:r>
      <w:proofErr w:type="spellStart"/>
      <w:r w:rsidRPr="00027C39">
        <w:rPr>
          <w:rFonts w:asciiTheme="minorHAnsi" w:hAnsiTheme="minorHAnsi" w:cstheme="minorHAnsi"/>
        </w:rPr>
        <w:t>indepth</w:t>
      </w:r>
      <w:proofErr w:type="spellEnd"/>
      <w:r w:rsidRPr="00027C39">
        <w:rPr>
          <w:rFonts w:asciiTheme="minorHAnsi" w:hAnsiTheme="minorHAnsi" w:cstheme="minorHAnsi"/>
        </w:rPr>
        <w:t xml:space="preserve"> or "face-to-face" or structured or guide*) adj3 (interview* or discussion* or questionnaire*)</w:t>
      </w:r>
      <w:proofErr w:type="gramStart"/>
      <w:r w:rsidRPr="00027C39">
        <w:rPr>
          <w:rFonts w:asciiTheme="minorHAnsi" w:hAnsiTheme="minorHAnsi" w:cstheme="minorHAnsi"/>
        </w:rPr>
        <w:t>).</w:t>
      </w:r>
      <w:proofErr w:type="spellStart"/>
      <w:r w:rsidRPr="00027C39">
        <w:rPr>
          <w:rFonts w:asciiTheme="minorHAnsi" w:hAnsiTheme="minorHAnsi" w:cstheme="minorHAnsi"/>
        </w:rPr>
        <w:t>ti</w:t>
      </w:r>
      <w:proofErr w:type="gramEnd"/>
      <w:r w:rsidRPr="00027C39">
        <w:rPr>
          <w:rFonts w:asciiTheme="minorHAnsi" w:hAnsiTheme="minorHAnsi" w:cstheme="minorHAnsi"/>
        </w:rPr>
        <w:t>,ab</w:t>
      </w:r>
      <w:proofErr w:type="spellEnd"/>
      <w:r w:rsidRPr="00027C39">
        <w:rPr>
          <w:rFonts w:asciiTheme="minorHAnsi" w:hAnsiTheme="minorHAnsi" w:cstheme="minorHAnsi"/>
        </w:rPr>
        <w:t>.</w:t>
      </w:r>
    </w:p>
    <w:p w14:paraId="336F0FAB" w14:textId="77777777" w:rsidR="006001E0" w:rsidRPr="00027C39" w:rsidRDefault="006001E0" w:rsidP="006001E0">
      <w:pPr>
        <w:spacing w:after="200"/>
        <w:ind w:left="720" w:hanging="720"/>
        <w:rPr>
          <w:rFonts w:asciiTheme="minorHAnsi" w:hAnsiTheme="minorHAnsi" w:cstheme="minorHAnsi"/>
        </w:rPr>
      </w:pPr>
      <w:r w:rsidRPr="00027C39">
        <w:rPr>
          <w:rFonts w:asciiTheme="minorHAnsi" w:hAnsiTheme="minorHAnsi" w:cstheme="minorHAnsi"/>
        </w:rPr>
        <w:t>24.</w:t>
      </w:r>
      <w:r w:rsidRPr="00027C39">
        <w:rPr>
          <w:rFonts w:asciiTheme="minorHAnsi" w:hAnsiTheme="minorHAnsi" w:cstheme="minorHAnsi"/>
        </w:rPr>
        <w:tab/>
        <w:t xml:space="preserve">(qualitative or focus group or story or stories or narration or narrative* or discourse or discursive or grounded theory or </w:t>
      </w:r>
      <w:proofErr w:type="spellStart"/>
      <w:r w:rsidRPr="00027C39">
        <w:rPr>
          <w:rFonts w:asciiTheme="minorHAnsi" w:hAnsiTheme="minorHAnsi" w:cstheme="minorHAnsi"/>
        </w:rPr>
        <w:t>ethnogra</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phenomenolog</w:t>
      </w:r>
      <w:proofErr w:type="spellEnd"/>
      <w:r w:rsidRPr="00027C39">
        <w:rPr>
          <w:rFonts w:asciiTheme="minorHAnsi" w:hAnsiTheme="minorHAnsi" w:cstheme="minorHAnsi"/>
        </w:rPr>
        <w:t>* or fieldwork or field work or key informant*</w:t>
      </w:r>
      <w:proofErr w:type="gramStart"/>
      <w:r w:rsidRPr="00027C39">
        <w:rPr>
          <w:rFonts w:asciiTheme="minorHAnsi" w:hAnsiTheme="minorHAnsi" w:cstheme="minorHAnsi"/>
        </w:rPr>
        <w:t>).</w:t>
      </w:r>
      <w:proofErr w:type="spellStart"/>
      <w:r w:rsidRPr="00027C39">
        <w:rPr>
          <w:rFonts w:asciiTheme="minorHAnsi" w:hAnsiTheme="minorHAnsi" w:cstheme="minorHAnsi"/>
        </w:rPr>
        <w:t>ti</w:t>
      </w:r>
      <w:proofErr w:type="gramEnd"/>
      <w:r w:rsidRPr="00027C39">
        <w:rPr>
          <w:rFonts w:asciiTheme="minorHAnsi" w:hAnsiTheme="minorHAnsi" w:cstheme="minorHAnsi"/>
        </w:rPr>
        <w:t>,ab</w:t>
      </w:r>
      <w:proofErr w:type="spellEnd"/>
      <w:r w:rsidRPr="00027C39">
        <w:rPr>
          <w:rFonts w:asciiTheme="minorHAnsi" w:hAnsiTheme="minorHAnsi" w:cstheme="minorHAnsi"/>
        </w:rPr>
        <w:t>.</w:t>
      </w:r>
    </w:p>
    <w:p w14:paraId="46B8F2F4"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25.</w:t>
      </w:r>
      <w:r w:rsidRPr="00027C39">
        <w:rPr>
          <w:rFonts w:asciiTheme="minorHAnsi" w:hAnsiTheme="minorHAnsi" w:cstheme="minorHAnsi"/>
        </w:rPr>
        <w:tab/>
        <w:t>20 OR 21 OR 22 OR 23 OR 24</w:t>
      </w:r>
    </w:p>
    <w:p w14:paraId="404D60B1"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 xml:space="preserve">26. </w:t>
      </w:r>
      <w:r w:rsidRPr="00027C39">
        <w:rPr>
          <w:rFonts w:asciiTheme="minorHAnsi" w:hAnsiTheme="minorHAnsi" w:cstheme="minorHAnsi"/>
        </w:rPr>
        <w:tab/>
        <w:t>11 AND 19 AND 25</w:t>
      </w:r>
    </w:p>
    <w:p w14:paraId="54739A32" w14:textId="77777777" w:rsidR="00214503" w:rsidRPr="00027C39" w:rsidRDefault="00214503">
      <w:pPr>
        <w:rPr>
          <w:rFonts w:asciiTheme="minorHAnsi" w:hAnsiTheme="minorHAnsi" w:cstheme="minorHAnsi"/>
          <w:u w:val="single"/>
        </w:rPr>
      </w:pPr>
    </w:p>
    <w:p w14:paraId="645B5DE0" w14:textId="33EADED6" w:rsidR="00F1689C" w:rsidRPr="00027C39" w:rsidRDefault="00F1689C">
      <w:pPr>
        <w:rPr>
          <w:rFonts w:asciiTheme="minorHAnsi" w:hAnsiTheme="minorHAnsi" w:cstheme="minorHAnsi"/>
          <w:u w:val="single"/>
        </w:rPr>
      </w:pPr>
      <w:r w:rsidRPr="00027C39">
        <w:rPr>
          <w:rFonts w:asciiTheme="minorHAnsi" w:hAnsiTheme="minorHAnsi" w:cstheme="minorHAnsi"/>
          <w:u w:val="single"/>
        </w:rPr>
        <w:br w:type="page"/>
      </w:r>
    </w:p>
    <w:p w14:paraId="0F851CA1" w14:textId="656810DA" w:rsidR="006001E0" w:rsidRPr="00027C39" w:rsidRDefault="006001E0" w:rsidP="006001E0">
      <w:pPr>
        <w:spacing w:after="200"/>
        <w:rPr>
          <w:rFonts w:asciiTheme="minorHAnsi" w:hAnsiTheme="minorHAnsi" w:cstheme="minorHAnsi"/>
          <w:u w:val="single"/>
        </w:rPr>
      </w:pPr>
      <w:r w:rsidRPr="00027C39">
        <w:rPr>
          <w:rFonts w:asciiTheme="minorHAnsi" w:hAnsiTheme="minorHAnsi" w:cstheme="minorHAnsi"/>
          <w:u w:val="single"/>
        </w:rPr>
        <w:lastRenderedPageBreak/>
        <w:t xml:space="preserve">OVID Medline search strategy for objective 3 (update of </w:t>
      </w:r>
      <w:proofErr w:type="spellStart"/>
      <w:r w:rsidRPr="00027C39">
        <w:rPr>
          <w:rFonts w:asciiTheme="minorHAnsi" w:hAnsiTheme="minorHAnsi" w:cstheme="minorHAnsi"/>
          <w:u w:val="single"/>
        </w:rPr>
        <w:t>Aiyegbusi</w:t>
      </w:r>
      <w:proofErr w:type="spellEnd"/>
      <w:r w:rsidRPr="00027C39">
        <w:rPr>
          <w:rFonts w:asciiTheme="minorHAnsi" w:hAnsiTheme="minorHAnsi" w:cstheme="minorHAnsi"/>
          <w:u w:val="single"/>
        </w:rPr>
        <w:t xml:space="preserve"> 2017)</w:t>
      </w:r>
    </w:p>
    <w:p w14:paraId="00A80B0F"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1.</w:t>
      </w:r>
      <w:r w:rsidRPr="00027C39">
        <w:rPr>
          <w:rFonts w:asciiTheme="minorHAnsi" w:hAnsiTheme="minorHAnsi" w:cstheme="minorHAnsi"/>
        </w:rPr>
        <w:tab/>
        <w:t xml:space="preserve">(HR-PRO or HRPRO or HRQL or </w:t>
      </w:r>
      <w:proofErr w:type="spellStart"/>
      <w:r w:rsidRPr="00027C39">
        <w:rPr>
          <w:rFonts w:asciiTheme="minorHAnsi" w:hAnsiTheme="minorHAnsi" w:cstheme="minorHAnsi"/>
        </w:rPr>
        <w:t>HRQoL</w:t>
      </w:r>
      <w:proofErr w:type="spellEnd"/>
      <w:r w:rsidRPr="00027C39">
        <w:rPr>
          <w:rFonts w:asciiTheme="minorHAnsi" w:hAnsiTheme="minorHAnsi" w:cstheme="minorHAnsi"/>
        </w:rPr>
        <w:t xml:space="preserve"> or QL or QoL</w:t>
      </w:r>
      <w:proofErr w:type="gramStart"/>
      <w:r w:rsidRPr="00027C39">
        <w:rPr>
          <w:rFonts w:asciiTheme="minorHAnsi" w:hAnsiTheme="minorHAnsi" w:cstheme="minorHAnsi"/>
        </w:rPr>
        <w:t>).</w:t>
      </w:r>
      <w:proofErr w:type="spellStart"/>
      <w:r w:rsidRPr="00027C39">
        <w:rPr>
          <w:rFonts w:asciiTheme="minorHAnsi" w:hAnsiTheme="minorHAnsi" w:cstheme="minorHAnsi"/>
        </w:rPr>
        <w:t>ti</w:t>
      </w:r>
      <w:proofErr w:type="gramEnd"/>
      <w:r w:rsidRPr="00027C39">
        <w:rPr>
          <w:rFonts w:asciiTheme="minorHAnsi" w:hAnsiTheme="minorHAnsi" w:cstheme="minorHAnsi"/>
        </w:rPr>
        <w:t>,ab</w:t>
      </w:r>
      <w:proofErr w:type="spellEnd"/>
      <w:r w:rsidRPr="00027C39">
        <w:rPr>
          <w:rFonts w:asciiTheme="minorHAnsi" w:hAnsiTheme="minorHAnsi" w:cstheme="minorHAnsi"/>
        </w:rPr>
        <w:t>.</w:t>
      </w:r>
    </w:p>
    <w:p w14:paraId="49BCE543"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2.</w:t>
      </w:r>
      <w:r w:rsidRPr="00027C39">
        <w:rPr>
          <w:rFonts w:asciiTheme="minorHAnsi" w:hAnsiTheme="minorHAnsi" w:cstheme="minorHAnsi"/>
        </w:rPr>
        <w:tab/>
        <w:t>quality of life.mp.</w:t>
      </w:r>
    </w:p>
    <w:p w14:paraId="6EB418A0"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3.</w:t>
      </w:r>
      <w:r w:rsidRPr="00027C39">
        <w:rPr>
          <w:rFonts w:asciiTheme="minorHAnsi" w:hAnsiTheme="minorHAnsi" w:cstheme="minorHAnsi"/>
        </w:rPr>
        <w:tab/>
        <w:t>(health index* or health indices or health profile*</w:t>
      </w:r>
      <w:proofErr w:type="gramStart"/>
      <w:r w:rsidRPr="00027C39">
        <w:rPr>
          <w:rFonts w:asciiTheme="minorHAnsi" w:hAnsiTheme="minorHAnsi" w:cstheme="minorHAnsi"/>
        </w:rPr>
        <w:t>).</w:t>
      </w:r>
      <w:proofErr w:type="spellStart"/>
      <w:r w:rsidRPr="00027C39">
        <w:rPr>
          <w:rFonts w:asciiTheme="minorHAnsi" w:hAnsiTheme="minorHAnsi" w:cstheme="minorHAnsi"/>
        </w:rPr>
        <w:t>ti</w:t>
      </w:r>
      <w:proofErr w:type="gramEnd"/>
      <w:r w:rsidRPr="00027C39">
        <w:rPr>
          <w:rFonts w:asciiTheme="minorHAnsi" w:hAnsiTheme="minorHAnsi" w:cstheme="minorHAnsi"/>
        </w:rPr>
        <w:t>,ab</w:t>
      </w:r>
      <w:proofErr w:type="spellEnd"/>
      <w:r w:rsidRPr="00027C39">
        <w:rPr>
          <w:rFonts w:asciiTheme="minorHAnsi" w:hAnsiTheme="minorHAnsi" w:cstheme="minorHAnsi"/>
        </w:rPr>
        <w:t>.</w:t>
      </w:r>
    </w:p>
    <w:p w14:paraId="0E219CE7"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4.</w:t>
      </w:r>
      <w:r w:rsidRPr="00027C39">
        <w:rPr>
          <w:rFonts w:asciiTheme="minorHAnsi" w:hAnsiTheme="minorHAnsi" w:cstheme="minorHAnsi"/>
        </w:rPr>
        <w:tab/>
        <w:t>health status.mp.</w:t>
      </w:r>
    </w:p>
    <w:p w14:paraId="3A8CF740"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5.</w:t>
      </w:r>
      <w:r w:rsidRPr="00027C39">
        <w:rPr>
          <w:rFonts w:asciiTheme="minorHAnsi" w:hAnsiTheme="minorHAnsi" w:cstheme="minorHAnsi"/>
        </w:rPr>
        <w:tab/>
        <w:t xml:space="preserve">((patient or self or child or parent or carer or proxy) </w:t>
      </w:r>
      <w:proofErr w:type="spellStart"/>
      <w:r w:rsidRPr="00027C39">
        <w:rPr>
          <w:rFonts w:asciiTheme="minorHAnsi" w:hAnsiTheme="minorHAnsi" w:cstheme="minorHAnsi"/>
        </w:rPr>
        <w:t>adj</w:t>
      </w:r>
      <w:proofErr w:type="spellEnd"/>
      <w:r w:rsidRPr="00027C39">
        <w:rPr>
          <w:rFonts w:asciiTheme="minorHAnsi" w:hAnsiTheme="minorHAnsi" w:cstheme="minorHAnsi"/>
        </w:rPr>
        <w:t xml:space="preserve"> (appraisal* or appraised or report or reported or reporting or rated or rating or based or assessed or assessment*)</w:t>
      </w:r>
      <w:proofErr w:type="gramStart"/>
      <w:r w:rsidRPr="00027C39">
        <w:rPr>
          <w:rFonts w:asciiTheme="minorHAnsi" w:hAnsiTheme="minorHAnsi" w:cstheme="minorHAnsi"/>
        </w:rPr>
        <w:t>).</w:t>
      </w:r>
      <w:proofErr w:type="spellStart"/>
      <w:r w:rsidRPr="00027C39">
        <w:rPr>
          <w:rFonts w:asciiTheme="minorHAnsi" w:hAnsiTheme="minorHAnsi" w:cstheme="minorHAnsi"/>
        </w:rPr>
        <w:t>ti</w:t>
      </w:r>
      <w:proofErr w:type="gramEnd"/>
      <w:r w:rsidRPr="00027C39">
        <w:rPr>
          <w:rFonts w:asciiTheme="minorHAnsi" w:hAnsiTheme="minorHAnsi" w:cstheme="minorHAnsi"/>
        </w:rPr>
        <w:t>,ab</w:t>
      </w:r>
      <w:proofErr w:type="spellEnd"/>
      <w:r w:rsidRPr="00027C39">
        <w:rPr>
          <w:rFonts w:asciiTheme="minorHAnsi" w:hAnsiTheme="minorHAnsi" w:cstheme="minorHAnsi"/>
        </w:rPr>
        <w:t>.</w:t>
      </w:r>
    </w:p>
    <w:p w14:paraId="4CF627F8"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6.</w:t>
      </w:r>
      <w:r w:rsidRPr="00027C39">
        <w:rPr>
          <w:rFonts w:asciiTheme="minorHAnsi" w:hAnsiTheme="minorHAnsi" w:cstheme="minorHAnsi"/>
        </w:rPr>
        <w:tab/>
        <w:t xml:space="preserve">((disability or function or functional or functions or subjective or utility or utilities or wellbeing or </w:t>
      </w:r>
      <w:proofErr w:type="spellStart"/>
      <w:r w:rsidRPr="00027C39">
        <w:rPr>
          <w:rFonts w:asciiTheme="minorHAnsi" w:hAnsiTheme="minorHAnsi" w:cstheme="minorHAnsi"/>
        </w:rPr>
        <w:t>well being</w:t>
      </w:r>
      <w:proofErr w:type="spellEnd"/>
      <w:r w:rsidRPr="00027C39">
        <w:rPr>
          <w:rFonts w:asciiTheme="minorHAnsi" w:hAnsiTheme="minorHAnsi" w:cstheme="minorHAnsi"/>
        </w:rPr>
        <w:t>) adj2 (index or indices or instrument or instruments or measure or measures or questionnaire* or profile or profiles or scale or scales or score or scores or status or survey or surveys)</w:t>
      </w:r>
      <w:proofErr w:type="gramStart"/>
      <w:r w:rsidRPr="00027C39">
        <w:rPr>
          <w:rFonts w:asciiTheme="minorHAnsi" w:hAnsiTheme="minorHAnsi" w:cstheme="minorHAnsi"/>
        </w:rPr>
        <w:t>).</w:t>
      </w:r>
      <w:proofErr w:type="spellStart"/>
      <w:r w:rsidRPr="00027C39">
        <w:rPr>
          <w:rFonts w:asciiTheme="minorHAnsi" w:hAnsiTheme="minorHAnsi" w:cstheme="minorHAnsi"/>
        </w:rPr>
        <w:t>ti</w:t>
      </w:r>
      <w:proofErr w:type="gramEnd"/>
      <w:r w:rsidRPr="00027C39">
        <w:rPr>
          <w:rFonts w:asciiTheme="minorHAnsi" w:hAnsiTheme="minorHAnsi" w:cstheme="minorHAnsi"/>
        </w:rPr>
        <w:t>,ab</w:t>
      </w:r>
      <w:proofErr w:type="spellEnd"/>
      <w:r w:rsidRPr="00027C39">
        <w:rPr>
          <w:rFonts w:asciiTheme="minorHAnsi" w:hAnsiTheme="minorHAnsi" w:cstheme="minorHAnsi"/>
        </w:rPr>
        <w:t>.</w:t>
      </w:r>
    </w:p>
    <w:p w14:paraId="1A682725"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7.</w:t>
      </w:r>
      <w:r w:rsidRPr="00027C39">
        <w:rPr>
          <w:rFonts w:asciiTheme="minorHAnsi" w:hAnsiTheme="minorHAnsi" w:cstheme="minorHAnsi"/>
        </w:rPr>
        <w:tab/>
        <w:t xml:space="preserve">((((patient </w:t>
      </w:r>
      <w:proofErr w:type="spellStart"/>
      <w:r w:rsidRPr="00027C39">
        <w:rPr>
          <w:rFonts w:asciiTheme="minorHAnsi" w:hAnsiTheme="minorHAnsi" w:cstheme="minorHAnsi"/>
        </w:rPr>
        <w:t>adj</w:t>
      </w:r>
      <w:proofErr w:type="spellEnd"/>
      <w:r w:rsidRPr="00027C39">
        <w:rPr>
          <w:rFonts w:asciiTheme="minorHAnsi" w:hAnsiTheme="minorHAnsi" w:cstheme="minorHAnsi"/>
        </w:rPr>
        <w:t xml:space="preserve"> reported </w:t>
      </w:r>
      <w:proofErr w:type="spellStart"/>
      <w:r w:rsidRPr="00027C39">
        <w:rPr>
          <w:rFonts w:asciiTheme="minorHAnsi" w:hAnsiTheme="minorHAnsi" w:cstheme="minorHAnsi"/>
        </w:rPr>
        <w:t>adj</w:t>
      </w:r>
      <w:proofErr w:type="spellEnd"/>
      <w:r w:rsidRPr="00027C39">
        <w:rPr>
          <w:rFonts w:asciiTheme="minorHAnsi" w:hAnsiTheme="minorHAnsi" w:cstheme="minorHAnsi"/>
        </w:rPr>
        <w:t xml:space="preserve"> outcome </w:t>
      </w:r>
      <w:proofErr w:type="spellStart"/>
      <w:r w:rsidRPr="00027C39">
        <w:rPr>
          <w:rFonts w:asciiTheme="minorHAnsi" w:hAnsiTheme="minorHAnsi" w:cstheme="minorHAnsi"/>
        </w:rPr>
        <w:t>adj</w:t>
      </w:r>
      <w:proofErr w:type="spellEnd"/>
      <w:r w:rsidRPr="00027C39">
        <w:rPr>
          <w:rFonts w:asciiTheme="minorHAnsi" w:hAnsiTheme="minorHAnsi" w:cstheme="minorHAnsi"/>
        </w:rPr>
        <w:t xml:space="preserve"> measure*) or patient) </w:t>
      </w:r>
      <w:proofErr w:type="spellStart"/>
      <w:r w:rsidRPr="00027C39">
        <w:rPr>
          <w:rFonts w:asciiTheme="minorHAnsi" w:hAnsiTheme="minorHAnsi" w:cstheme="minorHAnsi"/>
        </w:rPr>
        <w:t>adj</w:t>
      </w:r>
      <w:proofErr w:type="spellEnd"/>
      <w:r w:rsidRPr="00027C39">
        <w:rPr>
          <w:rFonts w:asciiTheme="minorHAnsi" w:hAnsiTheme="minorHAnsi" w:cstheme="minorHAnsi"/>
        </w:rPr>
        <w:t xml:space="preserve"> reported </w:t>
      </w:r>
      <w:proofErr w:type="spellStart"/>
      <w:r w:rsidRPr="00027C39">
        <w:rPr>
          <w:rFonts w:asciiTheme="minorHAnsi" w:hAnsiTheme="minorHAnsi" w:cstheme="minorHAnsi"/>
        </w:rPr>
        <w:t>adj</w:t>
      </w:r>
      <w:proofErr w:type="spellEnd"/>
      <w:r w:rsidRPr="00027C39">
        <w:rPr>
          <w:rFonts w:asciiTheme="minorHAnsi" w:hAnsiTheme="minorHAnsi" w:cstheme="minorHAnsi"/>
        </w:rPr>
        <w:t xml:space="preserve"> outcome*) or capability or capabilities).</w:t>
      </w:r>
      <w:proofErr w:type="spellStart"/>
      <w:r w:rsidRPr="00027C39">
        <w:rPr>
          <w:rFonts w:asciiTheme="minorHAnsi" w:hAnsiTheme="minorHAnsi" w:cstheme="minorHAnsi"/>
        </w:rPr>
        <w:t>mp</w:t>
      </w:r>
      <w:proofErr w:type="spellEnd"/>
      <w:r w:rsidRPr="00027C39">
        <w:rPr>
          <w:rFonts w:asciiTheme="minorHAnsi" w:hAnsiTheme="minorHAnsi" w:cstheme="minorHAnsi"/>
        </w:rPr>
        <w:t>. [</w:t>
      </w:r>
      <w:proofErr w:type="spellStart"/>
      <w:r w:rsidRPr="00027C39">
        <w:rPr>
          <w:rFonts w:asciiTheme="minorHAnsi" w:hAnsiTheme="minorHAnsi" w:cstheme="minorHAnsi"/>
        </w:rPr>
        <w:t>mp</w:t>
      </w:r>
      <w:proofErr w:type="spellEnd"/>
      <w:r w:rsidRPr="00027C39">
        <w:rPr>
          <w:rFonts w:asciiTheme="minorHAnsi" w:hAnsiTheme="minorHAnsi" w:cstheme="minorHAnsi"/>
        </w:rPr>
        <w:t>=title, abstract, original title, name of substance word, subject heading word, floating sub-heading word, keyword heading word, organism supplementary concept word, protocol supplementary concept word, rare disease supplementary concept word, unique identifier, synonyms]</w:t>
      </w:r>
    </w:p>
    <w:p w14:paraId="28B265F3"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8.</w:t>
      </w:r>
      <w:r w:rsidRPr="00027C39">
        <w:rPr>
          <w:rFonts w:asciiTheme="minorHAnsi" w:hAnsiTheme="minorHAnsi" w:cstheme="minorHAnsi"/>
        </w:rPr>
        <w:tab/>
        <w:t>1 or 2 or 3 or 4 or 5 or 6 or 7</w:t>
      </w:r>
    </w:p>
    <w:p w14:paraId="5EFDD4E5"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9.</w:t>
      </w:r>
      <w:r w:rsidRPr="00027C39">
        <w:rPr>
          <w:rFonts w:asciiTheme="minorHAnsi" w:hAnsiTheme="minorHAnsi" w:cstheme="minorHAnsi"/>
        </w:rPr>
        <w:tab/>
        <w:t>(Renal replacement therapy or APD or Automated Peritoneal Dialysis or CAPD, Continuous Ambulatory Peritoneal Dialysis or CCPD or Continuous cyclic peritoneal dialysis or dialysis or h*</w:t>
      </w:r>
      <w:proofErr w:type="spellStart"/>
      <w:r w:rsidRPr="00027C39">
        <w:rPr>
          <w:rFonts w:asciiTheme="minorHAnsi" w:hAnsiTheme="minorHAnsi" w:cstheme="minorHAnsi"/>
        </w:rPr>
        <w:t>emofiltration</w:t>
      </w:r>
      <w:proofErr w:type="spellEnd"/>
      <w:r w:rsidRPr="00027C39">
        <w:rPr>
          <w:rFonts w:asciiTheme="minorHAnsi" w:hAnsiTheme="minorHAnsi" w:cstheme="minorHAnsi"/>
        </w:rPr>
        <w:t xml:space="preserve"> or h*</w:t>
      </w:r>
      <w:proofErr w:type="spellStart"/>
      <w:r w:rsidRPr="00027C39">
        <w:rPr>
          <w:rFonts w:asciiTheme="minorHAnsi" w:hAnsiTheme="minorHAnsi" w:cstheme="minorHAnsi"/>
        </w:rPr>
        <w:t>emodiafiltration</w:t>
      </w:r>
      <w:proofErr w:type="spellEnd"/>
      <w:r w:rsidRPr="00027C39">
        <w:rPr>
          <w:rFonts w:asciiTheme="minorHAnsi" w:hAnsiTheme="minorHAnsi" w:cstheme="minorHAnsi"/>
        </w:rPr>
        <w:t xml:space="preserve"> or h*</w:t>
      </w:r>
      <w:proofErr w:type="spellStart"/>
      <w:r w:rsidRPr="00027C39">
        <w:rPr>
          <w:rFonts w:asciiTheme="minorHAnsi" w:hAnsiTheme="minorHAnsi" w:cstheme="minorHAnsi"/>
        </w:rPr>
        <w:t>emodialysis</w:t>
      </w:r>
      <w:proofErr w:type="spellEnd"/>
      <w:r w:rsidRPr="00027C39">
        <w:rPr>
          <w:rFonts w:asciiTheme="minorHAnsi" w:hAnsiTheme="minorHAnsi" w:cstheme="minorHAnsi"/>
        </w:rPr>
        <w:t xml:space="preserve"> or kidney transplant* or predialysis or renal replacement or renal transplant*).</w:t>
      </w:r>
      <w:proofErr w:type="spellStart"/>
      <w:r w:rsidRPr="00027C39">
        <w:rPr>
          <w:rFonts w:asciiTheme="minorHAnsi" w:hAnsiTheme="minorHAnsi" w:cstheme="minorHAnsi"/>
        </w:rPr>
        <w:t>mp</w:t>
      </w:r>
      <w:proofErr w:type="spellEnd"/>
      <w:r w:rsidRPr="00027C39">
        <w:rPr>
          <w:rFonts w:asciiTheme="minorHAnsi" w:hAnsiTheme="minorHAnsi" w:cstheme="minorHAnsi"/>
        </w:rPr>
        <w:t>.</w:t>
      </w:r>
    </w:p>
    <w:p w14:paraId="4ADD492E"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10.</w:t>
      </w:r>
      <w:r w:rsidRPr="00027C39">
        <w:rPr>
          <w:rFonts w:asciiTheme="minorHAnsi" w:hAnsiTheme="minorHAnsi" w:cstheme="minorHAnsi"/>
        </w:rPr>
        <w:tab/>
        <w:t>(CRF or chronic renal failure or CKF or chronic kidney failure or kidney disease* or renal disease or kidney failure or renal failure or CKD or chronic kidney disease or ESKD or end stage kidney disease or ESKF or end stage kidney failure or ESRF or end stage renal failure or ESRD or end stage renal disease or kidney insufficiency).</w:t>
      </w:r>
      <w:proofErr w:type="spellStart"/>
      <w:r w:rsidRPr="00027C39">
        <w:rPr>
          <w:rFonts w:asciiTheme="minorHAnsi" w:hAnsiTheme="minorHAnsi" w:cstheme="minorHAnsi"/>
        </w:rPr>
        <w:t>mp</w:t>
      </w:r>
      <w:proofErr w:type="spellEnd"/>
      <w:r w:rsidRPr="00027C39">
        <w:rPr>
          <w:rFonts w:asciiTheme="minorHAnsi" w:hAnsiTheme="minorHAnsi" w:cstheme="minorHAnsi"/>
        </w:rPr>
        <w:t>.</w:t>
      </w:r>
    </w:p>
    <w:p w14:paraId="264D4A72"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11.</w:t>
      </w:r>
      <w:r w:rsidRPr="00027C39">
        <w:rPr>
          <w:rFonts w:asciiTheme="minorHAnsi" w:hAnsiTheme="minorHAnsi" w:cstheme="minorHAnsi"/>
        </w:rPr>
        <w:tab/>
        <w:t>Renal Insufficiency, Chronic/</w:t>
      </w:r>
    </w:p>
    <w:p w14:paraId="7E2DBDFE"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12.</w:t>
      </w:r>
      <w:r w:rsidRPr="00027C39">
        <w:rPr>
          <w:rFonts w:asciiTheme="minorHAnsi" w:hAnsiTheme="minorHAnsi" w:cstheme="minorHAnsi"/>
        </w:rPr>
        <w:tab/>
        <w:t>9 or 10 or 11</w:t>
      </w:r>
    </w:p>
    <w:p w14:paraId="3BDEBD86"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13.</w:t>
      </w:r>
      <w:r w:rsidRPr="00027C39">
        <w:rPr>
          <w:rFonts w:asciiTheme="minorHAnsi" w:hAnsiTheme="minorHAnsi" w:cstheme="minorHAnsi"/>
        </w:rPr>
        <w:tab/>
        <w:t>(((((((((((((((((((((((((((((Instrumentation or method* or Validation Studies or Comparative Study).</w:t>
      </w:r>
      <w:proofErr w:type="spellStart"/>
      <w:r w:rsidRPr="00027C39">
        <w:rPr>
          <w:rFonts w:asciiTheme="minorHAnsi" w:hAnsiTheme="minorHAnsi" w:cstheme="minorHAnsi"/>
        </w:rPr>
        <w:t>mp</w:t>
      </w:r>
      <w:proofErr w:type="spellEnd"/>
      <w:r w:rsidRPr="00027C39">
        <w:rPr>
          <w:rFonts w:asciiTheme="minorHAnsi" w:hAnsiTheme="minorHAnsi" w:cstheme="minorHAnsi"/>
        </w:rPr>
        <w:t xml:space="preserve">. or psychometrics/ or </w:t>
      </w:r>
      <w:proofErr w:type="spellStart"/>
      <w:r w:rsidRPr="00027C39">
        <w:rPr>
          <w:rFonts w:asciiTheme="minorHAnsi" w:hAnsiTheme="minorHAnsi" w:cstheme="minorHAnsi"/>
        </w:rPr>
        <w:t>psychometr</w:t>
      </w:r>
      <w:proofErr w:type="spellEnd"/>
      <w:r w:rsidRPr="00027C39">
        <w:rPr>
          <w:rFonts w:asciiTheme="minorHAnsi" w:hAnsiTheme="minorHAnsi" w:cstheme="minorHAnsi"/>
        </w:rPr>
        <w:t>*.</w:t>
      </w:r>
      <w:proofErr w:type="spellStart"/>
      <w:r w:rsidRPr="00027C39">
        <w:rPr>
          <w:rFonts w:asciiTheme="minorHAnsi" w:hAnsiTheme="minorHAnsi" w:cstheme="minorHAnsi"/>
        </w:rPr>
        <w:t>mp</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clinimetr</w:t>
      </w:r>
      <w:proofErr w:type="spellEnd"/>
      <w:r w:rsidRPr="00027C39">
        <w:rPr>
          <w:rFonts w:asciiTheme="minorHAnsi" w:hAnsiTheme="minorHAnsi" w:cstheme="minorHAnsi"/>
        </w:rPr>
        <w:t>*.</w:t>
      </w:r>
      <w:proofErr w:type="spellStart"/>
      <w:r w:rsidRPr="00027C39">
        <w:rPr>
          <w:rFonts w:asciiTheme="minorHAnsi" w:hAnsiTheme="minorHAnsi" w:cstheme="minorHAnsi"/>
        </w:rPr>
        <w:t>mp</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clinometr</w:t>
      </w:r>
      <w:proofErr w:type="spellEnd"/>
      <w:r w:rsidRPr="00027C39">
        <w:rPr>
          <w:rFonts w:asciiTheme="minorHAnsi" w:hAnsiTheme="minorHAnsi" w:cstheme="minorHAnsi"/>
        </w:rPr>
        <w:t>*.</w:t>
      </w:r>
      <w:proofErr w:type="spellStart"/>
      <w:r w:rsidRPr="00027C39">
        <w:rPr>
          <w:rFonts w:asciiTheme="minorHAnsi" w:hAnsiTheme="minorHAnsi" w:cstheme="minorHAnsi"/>
        </w:rPr>
        <w:t>mp</w:t>
      </w:r>
      <w:proofErr w:type="spellEnd"/>
      <w:r w:rsidRPr="00027C39">
        <w:rPr>
          <w:rFonts w:asciiTheme="minorHAnsi" w:hAnsiTheme="minorHAnsi" w:cstheme="minorHAnsi"/>
        </w:rPr>
        <w:t>. or outcome assessment health care/ or outcome assessment</w:t>
      </w:r>
      <w:proofErr w:type="gramStart"/>
      <w:r w:rsidRPr="00027C39">
        <w:rPr>
          <w:rFonts w:asciiTheme="minorHAnsi" w:hAnsiTheme="minorHAnsi" w:cstheme="minorHAnsi"/>
        </w:rPr>
        <w:t>*.</w:t>
      </w:r>
      <w:proofErr w:type="spellStart"/>
      <w:r w:rsidRPr="00027C39">
        <w:rPr>
          <w:rFonts w:asciiTheme="minorHAnsi" w:hAnsiTheme="minorHAnsi" w:cstheme="minorHAnsi"/>
        </w:rPr>
        <w:t>ti</w:t>
      </w:r>
      <w:proofErr w:type="gramEnd"/>
      <w:r w:rsidRPr="00027C39">
        <w:rPr>
          <w:rFonts w:asciiTheme="minorHAnsi" w:hAnsiTheme="minorHAnsi" w:cstheme="minorHAnsi"/>
        </w:rPr>
        <w:t>,ab</w:t>
      </w:r>
      <w:proofErr w:type="spellEnd"/>
      <w:r w:rsidRPr="00027C39">
        <w:rPr>
          <w:rFonts w:asciiTheme="minorHAnsi" w:hAnsiTheme="minorHAnsi" w:cstheme="minorHAnsi"/>
        </w:rPr>
        <w:t>. or outcome measure*.</w:t>
      </w:r>
      <w:proofErr w:type="spellStart"/>
      <w:r w:rsidRPr="00027C39">
        <w:rPr>
          <w:rFonts w:asciiTheme="minorHAnsi" w:hAnsiTheme="minorHAnsi" w:cstheme="minorHAnsi"/>
        </w:rPr>
        <w:t>mp</w:t>
      </w:r>
      <w:proofErr w:type="spellEnd"/>
      <w:r w:rsidRPr="00027C39">
        <w:rPr>
          <w:rFonts w:asciiTheme="minorHAnsi" w:hAnsiTheme="minorHAnsi" w:cstheme="minorHAnsi"/>
        </w:rPr>
        <w:t>. or observer variation/ or observer variation*.</w:t>
      </w:r>
      <w:proofErr w:type="spellStart"/>
      <w:r w:rsidRPr="00027C39">
        <w:rPr>
          <w:rFonts w:asciiTheme="minorHAnsi" w:hAnsiTheme="minorHAnsi" w:cstheme="minorHAnsi"/>
        </w:rPr>
        <w:t>ti,ab</w:t>
      </w:r>
      <w:proofErr w:type="spellEnd"/>
      <w:r w:rsidRPr="00027C39">
        <w:rPr>
          <w:rFonts w:asciiTheme="minorHAnsi" w:hAnsiTheme="minorHAnsi" w:cstheme="minorHAnsi"/>
        </w:rPr>
        <w:t xml:space="preserve">. or Health Status Indicators/ or reproducibility of results/ or </w:t>
      </w:r>
      <w:proofErr w:type="spellStart"/>
      <w:r w:rsidRPr="00027C39">
        <w:rPr>
          <w:rFonts w:asciiTheme="minorHAnsi" w:hAnsiTheme="minorHAnsi" w:cstheme="minorHAnsi"/>
        </w:rPr>
        <w:t>reproducib</w:t>
      </w:r>
      <w:proofErr w:type="spellEnd"/>
      <w:r w:rsidRPr="00027C39">
        <w:rPr>
          <w:rFonts w:asciiTheme="minorHAnsi" w:hAnsiTheme="minorHAnsi" w:cstheme="minorHAnsi"/>
        </w:rPr>
        <w:t>*.</w:t>
      </w:r>
      <w:proofErr w:type="spellStart"/>
      <w:r w:rsidRPr="00027C39">
        <w:rPr>
          <w:rFonts w:asciiTheme="minorHAnsi" w:hAnsiTheme="minorHAnsi" w:cstheme="minorHAnsi"/>
        </w:rPr>
        <w:t>ti,ab</w:t>
      </w:r>
      <w:proofErr w:type="spellEnd"/>
      <w:r w:rsidRPr="00027C39">
        <w:rPr>
          <w:rFonts w:asciiTheme="minorHAnsi" w:hAnsiTheme="minorHAnsi" w:cstheme="minorHAnsi"/>
        </w:rPr>
        <w:t xml:space="preserve">. or discriminant analysis/ or </w:t>
      </w:r>
      <w:proofErr w:type="spellStart"/>
      <w:r w:rsidRPr="00027C39">
        <w:rPr>
          <w:rFonts w:asciiTheme="minorHAnsi" w:hAnsiTheme="minorHAnsi" w:cstheme="minorHAnsi"/>
        </w:rPr>
        <w:t>reliab</w:t>
      </w:r>
      <w:proofErr w:type="spellEnd"/>
      <w:r w:rsidRPr="00027C39">
        <w:rPr>
          <w:rFonts w:asciiTheme="minorHAnsi" w:hAnsiTheme="minorHAnsi" w:cstheme="minorHAnsi"/>
        </w:rPr>
        <w:t>*.</w:t>
      </w:r>
      <w:proofErr w:type="spellStart"/>
      <w:r w:rsidRPr="00027C39">
        <w:rPr>
          <w:rFonts w:asciiTheme="minorHAnsi" w:hAnsiTheme="minorHAnsi" w:cstheme="minorHAnsi"/>
        </w:rPr>
        <w:t>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unreliab</w:t>
      </w:r>
      <w:proofErr w:type="spellEnd"/>
      <w:r w:rsidRPr="00027C39">
        <w:rPr>
          <w:rFonts w:asciiTheme="minorHAnsi" w:hAnsiTheme="minorHAnsi" w:cstheme="minorHAnsi"/>
        </w:rPr>
        <w:t>*.</w:t>
      </w:r>
      <w:proofErr w:type="spellStart"/>
      <w:r w:rsidRPr="00027C39">
        <w:rPr>
          <w:rFonts w:asciiTheme="minorHAnsi" w:hAnsiTheme="minorHAnsi" w:cstheme="minorHAnsi"/>
        </w:rPr>
        <w:t>ti,ab</w:t>
      </w:r>
      <w:proofErr w:type="spellEnd"/>
      <w:r w:rsidRPr="00027C39">
        <w:rPr>
          <w:rFonts w:asciiTheme="minorHAnsi" w:hAnsiTheme="minorHAnsi" w:cstheme="minorHAnsi"/>
        </w:rPr>
        <w:t>. or valid*.</w:t>
      </w:r>
      <w:proofErr w:type="spellStart"/>
      <w:r w:rsidRPr="00027C39">
        <w:rPr>
          <w:rFonts w:asciiTheme="minorHAnsi" w:hAnsiTheme="minorHAnsi" w:cstheme="minorHAnsi"/>
        </w:rPr>
        <w:t>ti,ab</w:t>
      </w:r>
      <w:proofErr w:type="spellEnd"/>
      <w:r w:rsidRPr="00027C39">
        <w:rPr>
          <w:rFonts w:asciiTheme="minorHAnsi" w:hAnsiTheme="minorHAnsi" w:cstheme="minorHAnsi"/>
        </w:rPr>
        <w:t xml:space="preserve">. or coefficient of </w:t>
      </w:r>
      <w:proofErr w:type="spellStart"/>
      <w:r w:rsidRPr="00027C39">
        <w:rPr>
          <w:rFonts w:asciiTheme="minorHAnsi" w:hAnsiTheme="minorHAnsi" w:cstheme="minorHAnsi"/>
        </w:rPr>
        <w:t>variation.ti,ab</w:t>
      </w:r>
      <w:proofErr w:type="spellEnd"/>
      <w:r w:rsidRPr="00027C39">
        <w:rPr>
          <w:rFonts w:asciiTheme="minorHAnsi" w:hAnsiTheme="minorHAnsi" w:cstheme="minorHAnsi"/>
        </w:rPr>
        <w:t>. or coefficient*.</w:t>
      </w:r>
      <w:proofErr w:type="spellStart"/>
      <w:r w:rsidRPr="00027C39">
        <w:rPr>
          <w:rFonts w:asciiTheme="minorHAnsi" w:hAnsiTheme="minorHAnsi" w:cstheme="minorHAnsi"/>
        </w:rPr>
        <w:t>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homogeneity.ti,ab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homogeneous.ti,ab</w:t>
      </w:r>
      <w:proofErr w:type="spellEnd"/>
      <w:r w:rsidRPr="00027C39">
        <w:rPr>
          <w:rFonts w:asciiTheme="minorHAnsi" w:hAnsiTheme="minorHAnsi" w:cstheme="minorHAnsi"/>
        </w:rPr>
        <w:t xml:space="preserve">. or internal </w:t>
      </w:r>
      <w:proofErr w:type="spellStart"/>
      <w:r w:rsidRPr="00027C39">
        <w:rPr>
          <w:rFonts w:asciiTheme="minorHAnsi" w:hAnsiTheme="minorHAnsi" w:cstheme="minorHAnsi"/>
        </w:rPr>
        <w:t>consistency.ti,ab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cronbach</w:t>
      </w:r>
      <w:proofErr w:type="spellEnd"/>
      <w:r w:rsidRPr="00027C39">
        <w:rPr>
          <w:rFonts w:asciiTheme="minorHAnsi" w:hAnsiTheme="minorHAnsi" w:cstheme="minorHAnsi"/>
        </w:rPr>
        <w:t>*.</w:t>
      </w:r>
      <w:proofErr w:type="spellStart"/>
      <w:r w:rsidRPr="00027C39">
        <w:rPr>
          <w:rFonts w:asciiTheme="minorHAnsi" w:hAnsiTheme="minorHAnsi" w:cstheme="minorHAnsi"/>
        </w:rPr>
        <w:t>ti,ab</w:t>
      </w:r>
      <w:proofErr w:type="spellEnd"/>
      <w:r w:rsidRPr="00027C39">
        <w:rPr>
          <w:rFonts w:asciiTheme="minorHAnsi" w:hAnsiTheme="minorHAnsi" w:cstheme="minorHAnsi"/>
        </w:rPr>
        <w:t>.) and alpha*.</w:t>
      </w:r>
      <w:proofErr w:type="spellStart"/>
      <w:r w:rsidRPr="00027C39">
        <w:rPr>
          <w:rFonts w:asciiTheme="minorHAnsi" w:hAnsiTheme="minorHAnsi" w:cstheme="minorHAnsi"/>
        </w:rPr>
        <w:t>ti,ab</w:t>
      </w:r>
      <w:proofErr w:type="spellEnd"/>
      <w:r w:rsidRPr="00027C39">
        <w:rPr>
          <w:rFonts w:asciiTheme="minorHAnsi" w:hAnsiTheme="minorHAnsi" w:cstheme="minorHAnsi"/>
        </w:rPr>
        <w:t>.) or item*.</w:t>
      </w:r>
      <w:proofErr w:type="spellStart"/>
      <w:r w:rsidRPr="00027C39">
        <w:rPr>
          <w:rFonts w:asciiTheme="minorHAnsi" w:hAnsiTheme="minorHAnsi" w:cstheme="minorHAnsi"/>
        </w:rPr>
        <w:t>ti,ab</w:t>
      </w:r>
      <w:proofErr w:type="spellEnd"/>
      <w:r w:rsidRPr="00027C39">
        <w:rPr>
          <w:rFonts w:asciiTheme="minorHAnsi" w:hAnsiTheme="minorHAnsi" w:cstheme="minorHAnsi"/>
        </w:rPr>
        <w:t>.) and correlation*.</w:t>
      </w:r>
      <w:proofErr w:type="spellStart"/>
      <w:r w:rsidRPr="00027C39">
        <w:rPr>
          <w:rFonts w:asciiTheme="minorHAnsi" w:hAnsiTheme="minorHAnsi" w:cstheme="minorHAnsi"/>
        </w:rPr>
        <w:t>ti,ab</w:t>
      </w:r>
      <w:proofErr w:type="spellEnd"/>
      <w:r w:rsidRPr="00027C39">
        <w:rPr>
          <w:rFonts w:asciiTheme="minorHAnsi" w:hAnsiTheme="minorHAnsi" w:cstheme="minorHAnsi"/>
        </w:rPr>
        <w:t>.) or selection*.</w:t>
      </w:r>
      <w:proofErr w:type="spellStart"/>
      <w:r w:rsidRPr="00027C39">
        <w:rPr>
          <w:rFonts w:asciiTheme="minorHAnsi" w:hAnsiTheme="minorHAnsi" w:cstheme="minorHAnsi"/>
        </w:rPr>
        <w:t>ti,ab</w:t>
      </w:r>
      <w:proofErr w:type="spellEnd"/>
      <w:r w:rsidRPr="00027C39">
        <w:rPr>
          <w:rFonts w:asciiTheme="minorHAnsi" w:hAnsiTheme="minorHAnsi" w:cstheme="minorHAnsi"/>
        </w:rPr>
        <w:t>. or reduction*.</w:t>
      </w:r>
      <w:proofErr w:type="spellStart"/>
      <w:r w:rsidRPr="00027C39">
        <w:rPr>
          <w:rFonts w:asciiTheme="minorHAnsi" w:hAnsiTheme="minorHAnsi" w:cstheme="minorHAnsi"/>
        </w:rPr>
        <w:t>ti,ab</w:t>
      </w:r>
      <w:proofErr w:type="spellEnd"/>
      <w:r w:rsidRPr="00027C39">
        <w:rPr>
          <w:rFonts w:asciiTheme="minorHAnsi" w:hAnsiTheme="minorHAnsi" w:cstheme="minorHAnsi"/>
        </w:rPr>
        <w:t>. or agreement.mp. or precision.mp. or imprecision.mp. or precise value*.</w:t>
      </w:r>
      <w:proofErr w:type="spellStart"/>
      <w:r w:rsidRPr="00027C39">
        <w:rPr>
          <w:rFonts w:asciiTheme="minorHAnsi" w:hAnsiTheme="minorHAnsi" w:cstheme="minorHAnsi"/>
        </w:rPr>
        <w:t>mp</w:t>
      </w:r>
      <w:proofErr w:type="spellEnd"/>
      <w:r w:rsidRPr="00027C39">
        <w:rPr>
          <w:rFonts w:asciiTheme="minorHAnsi" w:hAnsiTheme="minorHAnsi" w:cstheme="minorHAnsi"/>
        </w:rPr>
        <w:t>. or test-</w:t>
      </w:r>
      <w:proofErr w:type="spellStart"/>
      <w:r w:rsidRPr="00027C39">
        <w:rPr>
          <w:rFonts w:asciiTheme="minorHAnsi" w:hAnsiTheme="minorHAnsi" w:cstheme="minorHAnsi"/>
        </w:rPr>
        <w:t>retest.ti,ab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test.ti,ab</w:t>
      </w:r>
      <w:proofErr w:type="spellEnd"/>
      <w:r w:rsidRPr="00027C39">
        <w:rPr>
          <w:rFonts w:asciiTheme="minorHAnsi" w:hAnsiTheme="minorHAnsi" w:cstheme="minorHAnsi"/>
        </w:rPr>
        <w:t xml:space="preserve">.) and </w:t>
      </w:r>
      <w:proofErr w:type="spellStart"/>
      <w:r w:rsidRPr="00027C39">
        <w:rPr>
          <w:rFonts w:asciiTheme="minorHAnsi" w:hAnsiTheme="minorHAnsi" w:cstheme="minorHAnsi"/>
        </w:rPr>
        <w:t>retest.ti,ab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reliab</w:t>
      </w:r>
      <w:proofErr w:type="spellEnd"/>
      <w:r w:rsidRPr="00027C39">
        <w:rPr>
          <w:rFonts w:asciiTheme="minorHAnsi" w:hAnsiTheme="minorHAnsi" w:cstheme="minorHAnsi"/>
        </w:rPr>
        <w:t>*.</w:t>
      </w:r>
      <w:proofErr w:type="spellStart"/>
      <w:r w:rsidRPr="00027C39">
        <w:rPr>
          <w:rFonts w:asciiTheme="minorHAnsi" w:hAnsiTheme="minorHAnsi" w:cstheme="minorHAnsi"/>
        </w:rPr>
        <w:t>ti,ab</w:t>
      </w:r>
      <w:proofErr w:type="spellEnd"/>
      <w:r w:rsidRPr="00027C39">
        <w:rPr>
          <w:rFonts w:asciiTheme="minorHAnsi" w:hAnsiTheme="minorHAnsi" w:cstheme="minorHAnsi"/>
        </w:rPr>
        <w:t xml:space="preserve">.) </w:t>
      </w:r>
      <w:r w:rsidRPr="00027C39">
        <w:rPr>
          <w:rFonts w:asciiTheme="minorHAnsi" w:hAnsiTheme="minorHAnsi" w:cstheme="minorHAnsi"/>
        </w:rPr>
        <w:lastRenderedPageBreak/>
        <w:t xml:space="preserve">and </w:t>
      </w:r>
      <w:proofErr w:type="spellStart"/>
      <w:r w:rsidRPr="00027C39">
        <w:rPr>
          <w:rFonts w:asciiTheme="minorHAnsi" w:hAnsiTheme="minorHAnsi" w:cstheme="minorHAnsi"/>
        </w:rPr>
        <w:t>test.ti,ab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retest.ti,ab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stability.ti,ab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interrater.ti,ab</w:t>
      </w:r>
      <w:proofErr w:type="spellEnd"/>
      <w:r w:rsidRPr="00027C39">
        <w:rPr>
          <w:rFonts w:asciiTheme="minorHAnsi" w:hAnsiTheme="minorHAnsi" w:cstheme="minorHAnsi"/>
        </w:rPr>
        <w:t>. or inter-</w:t>
      </w:r>
      <w:proofErr w:type="spellStart"/>
      <w:r w:rsidRPr="00027C39">
        <w:rPr>
          <w:rFonts w:asciiTheme="minorHAnsi" w:hAnsiTheme="minorHAnsi" w:cstheme="minorHAnsi"/>
        </w:rPr>
        <w:t>rater.ti,ab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intrarater.ti,ab</w:t>
      </w:r>
      <w:proofErr w:type="spellEnd"/>
      <w:r w:rsidRPr="00027C39">
        <w:rPr>
          <w:rFonts w:asciiTheme="minorHAnsi" w:hAnsiTheme="minorHAnsi" w:cstheme="minorHAnsi"/>
        </w:rPr>
        <w:t xml:space="preserve">. or intra- </w:t>
      </w:r>
      <w:proofErr w:type="spellStart"/>
      <w:r w:rsidRPr="00027C39">
        <w:rPr>
          <w:rFonts w:asciiTheme="minorHAnsi" w:hAnsiTheme="minorHAnsi" w:cstheme="minorHAnsi"/>
        </w:rPr>
        <w:t>rater.ti,ab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intertester.ti,ab</w:t>
      </w:r>
      <w:proofErr w:type="spellEnd"/>
      <w:r w:rsidRPr="00027C39">
        <w:rPr>
          <w:rFonts w:asciiTheme="minorHAnsi" w:hAnsiTheme="minorHAnsi" w:cstheme="minorHAnsi"/>
        </w:rPr>
        <w:t>. or inter-</w:t>
      </w:r>
      <w:proofErr w:type="spellStart"/>
      <w:r w:rsidRPr="00027C39">
        <w:rPr>
          <w:rFonts w:asciiTheme="minorHAnsi" w:hAnsiTheme="minorHAnsi" w:cstheme="minorHAnsi"/>
        </w:rPr>
        <w:t>tester.ti,ab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intratester.ti,ab</w:t>
      </w:r>
      <w:proofErr w:type="spellEnd"/>
      <w:r w:rsidRPr="00027C39">
        <w:rPr>
          <w:rFonts w:asciiTheme="minorHAnsi" w:hAnsiTheme="minorHAnsi" w:cstheme="minorHAnsi"/>
        </w:rPr>
        <w:t xml:space="preserve">. or intra- </w:t>
      </w:r>
      <w:proofErr w:type="spellStart"/>
      <w:r w:rsidRPr="00027C39">
        <w:rPr>
          <w:rFonts w:asciiTheme="minorHAnsi" w:hAnsiTheme="minorHAnsi" w:cstheme="minorHAnsi"/>
        </w:rPr>
        <w:t>tester.ti,ab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interobserver.ti,ab</w:t>
      </w:r>
      <w:proofErr w:type="spellEnd"/>
      <w:r w:rsidRPr="00027C39">
        <w:rPr>
          <w:rFonts w:asciiTheme="minorHAnsi" w:hAnsiTheme="minorHAnsi" w:cstheme="minorHAnsi"/>
        </w:rPr>
        <w:t>. or inter-</w:t>
      </w:r>
      <w:proofErr w:type="spellStart"/>
      <w:r w:rsidRPr="00027C39">
        <w:rPr>
          <w:rFonts w:asciiTheme="minorHAnsi" w:hAnsiTheme="minorHAnsi" w:cstheme="minorHAnsi"/>
        </w:rPr>
        <w:t>observer.ti,ab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intraobserver.ti,ab</w:t>
      </w:r>
      <w:proofErr w:type="spellEnd"/>
      <w:r w:rsidRPr="00027C39">
        <w:rPr>
          <w:rFonts w:asciiTheme="minorHAnsi" w:hAnsiTheme="minorHAnsi" w:cstheme="minorHAnsi"/>
        </w:rPr>
        <w:t>. or intra-</w:t>
      </w:r>
      <w:proofErr w:type="spellStart"/>
      <w:r w:rsidRPr="00027C39">
        <w:rPr>
          <w:rFonts w:asciiTheme="minorHAnsi" w:hAnsiTheme="minorHAnsi" w:cstheme="minorHAnsi"/>
        </w:rPr>
        <w:t>observer.ti,ab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intertechnician.ti,ab</w:t>
      </w:r>
      <w:proofErr w:type="spellEnd"/>
      <w:r w:rsidRPr="00027C39">
        <w:rPr>
          <w:rFonts w:asciiTheme="minorHAnsi" w:hAnsiTheme="minorHAnsi" w:cstheme="minorHAnsi"/>
        </w:rPr>
        <w:t>. or inter-</w:t>
      </w:r>
      <w:proofErr w:type="spellStart"/>
      <w:r w:rsidRPr="00027C39">
        <w:rPr>
          <w:rFonts w:asciiTheme="minorHAnsi" w:hAnsiTheme="minorHAnsi" w:cstheme="minorHAnsi"/>
        </w:rPr>
        <w:t>technician.ti,ab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intratechnician.ti,ab</w:t>
      </w:r>
      <w:proofErr w:type="spellEnd"/>
      <w:r w:rsidRPr="00027C39">
        <w:rPr>
          <w:rFonts w:asciiTheme="minorHAnsi" w:hAnsiTheme="minorHAnsi" w:cstheme="minorHAnsi"/>
        </w:rPr>
        <w:t>. or intra-</w:t>
      </w:r>
      <w:proofErr w:type="spellStart"/>
      <w:r w:rsidRPr="00027C39">
        <w:rPr>
          <w:rFonts w:asciiTheme="minorHAnsi" w:hAnsiTheme="minorHAnsi" w:cstheme="minorHAnsi"/>
        </w:rPr>
        <w:t>technician.ti,ab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interexaminer.ti,ab</w:t>
      </w:r>
      <w:proofErr w:type="spellEnd"/>
      <w:r w:rsidRPr="00027C39">
        <w:rPr>
          <w:rFonts w:asciiTheme="minorHAnsi" w:hAnsiTheme="minorHAnsi" w:cstheme="minorHAnsi"/>
        </w:rPr>
        <w:t xml:space="preserve">. or inter- </w:t>
      </w:r>
      <w:proofErr w:type="spellStart"/>
      <w:r w:rsidRPr="00027C39">
        <w:rPr>
          <w:rFonts w:asciiTheme="minorHAnsi" w:hAnsiTheme="minorHAnsi" w:cstheme="minorHAnsi"/>
        </w:rPr>
        <w:t>examiner.ti,ab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intraexaminer.ti,ab</w:t>
      </w:r>
      <w:proofErr w:type="spellEnd"/>
      <w:r w:rsidRPr="00027C39">
        <w:rPr>
          <w:rFonts w:asciiTheme="minorHAnsi" w:hAnsiTheme="minorHAnsi" w:cstheme="minorHAnsi"/>
        </w:rPr>
        <w:t>. or intra-</w:t>
      </w:r>
      <w:proofErr w:type="spellStart"/>
      <w:r w:rsidRPr="00027C39">
        <w:rPr>
          <w:rFonts w:asciiTheme="minorHAnsi" w:hAnsiTheme="minorHAnsi" w:cstheme="minorHAnsi"/>
        </w:rPr>
        <w:t>examiner.ti,ab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interassay.ti,ab</w:t>
      </w:r>
      <w:proofErr w:type="spellEnd"/>
      <w:r w:rsidRPr="00027C39">
        <w:rPr>
          <w:rFonts w:asciiTheme="minorHAnsi" w:hAnsiTheme="minorHAnsi" w:cstheme="minorHAnsi"/>
        </w:rPr>
        <w:t>. or inter-</w:t>
      </w:r>
      <w:proofErr w:type="spellStart"/>
      <w:r w:rsidRPr="00027C39">
        <w:rPr>
          <w:rFonts w:asciiTheme="minorHAnsi" w:hAnsiTheme="minorHAnsi" w:cstheme="minorHAnsi"/>
        </w:rPr>
        <w:t>assay.ti,ab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intraassay.ti,ab</w:t>
      </w:r>
      <w:proofErr w:type="spellEnd"/>
      <w:r w:rsidRPr="00027C39">
        <w:rPr>
          <w:rFonts w:asciiTheme="minorHAnsi" w:hAnsiTheme="minorHAnsi" w:cstheme="minorHAnsi"/>
        </w:rPr>
        <w:t>. or intra-</w:t>
      </w:r>
      <w:proofErr w:type="spellStart"/>
      <w:r w:rsidRPr="00027C39">
        <w:rPr>
          <w:rFonts w:asciiTheme="minorHAnsi" w:hAnsiTheme="minorHAnsi" w:cstheme="minorHAnsi"/>
        </w:rPr>
        <w:t>assay.ti,ab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interindividual.ti,ab</w:t>
      </w:r>
      <w:proofErr w:type="spellEnd"/>
      <w:r w:rsidRPr="00027C39">
        <w:rPr>
          <w:rFonts w:asciiTheme="minorHAnsi" w:hAnsiTheme="minorHAnsi" w:cstheme="minorHAnsi"/>
        </w:rPr>
        <w:t>. or inter-</w:t>
      </w:r>
      <w:proofErr w:type="spellStart"/>
      <w:r w:rsidRPr="00027C39">
        <w:rPr>
          <w:rFonts w:asciiTheme="minorHAnsi" w:hAnsiTheme="minorHAnsi" w:cstheme="minorHAnsi"/>
        </w:rPr>
        <w:t>individual.ti,ab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intraindividual.ti,ab</w:t>
      </w:r>
      <w:proofErr w:type="spellEnd"/>
      <w:r w:rsidRPr="00027C39">
        <w:rPr>
          <w:rFonts w:asciiTheme="minorHAnsi" w:hAnsiTheme="minorHAnsi" w:cstheme="minorHAnsi"/>
        </w:rPr>
        <w:t>. or intra-</w:t>
      </w:r>
      <w:proofErr w:type="spellStart"/>
      <w:r w:rsidRPr="00027C39">
        <w:rPr>
          <w:rFonts w:asciiTheme="minorHAnsi" w:hAnsiTheme="minorHAnsi" w:cstheme="minorHAnsi"/>
        </w:rPr>
        <w:t>individual.ti,ab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interparticipant.ti,ab</w:t>
      </w:r>
      <w:proofErr w:type="spellEnd"/>
      <w:r w:rsidRPr="00027C39">
        <w:rPr>
          <w:rFonts w:asciiTheme="minorHAnsi" w:hAnsiTheme="minorHAnsi" w:cstheme="minorHAnsi"/>
        </w:rPr>
        <w:t>. or inter-</w:t>
      </w:r>
      <w:proofErr w:type="spellStart"/>
      <w:r w:rsidRPr="00027C39">
        <w:rPr>
          <w:rFonts w:asciiTheme="minorHAnsi" w:hAnsiTheme="minorHAnsi" w:cstheme="minorHAnsi"/>
        </w:rPr>
        <w:t>participant.ti,ab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intraparticipant.ti,ab</w:t>
      </w:r>
      <w:proofErr w:type="spellEnd"/>
      <w:r w:rsidRPr="00027C39">
        <w:rPr>
          <w:rFonts w:asciiTheme="minorHAnsi" w:hAnsiTheme="minorHAnsi" w:cstheme="minorHAnsi"/>
        </w:rPr>
        <w:t xml:space="preserve">. or intra- </w:t>
      </w:r>
      <w:proofErr w:type="spellStart"/>
      <w:r w:rsidRPr="00027C39">
        <w:rPr>
          <w:rFonts w:asciiTheme="minorHAnsi" w:hAnsiTheme="minorHAnsi" w:cstheme="minorHAnsi"/>
        </w:rPr>
        <w:t>participant.ti,ab</w:t>
      </w:r>
      <w:proofErr w:type="spellEnd"/>
      <w:r w:rsidRPr="00027C39">
        <w:rPr>
          <w:rFonts w:asciiTheme="minorHAnsi" w:hAnsiTheme="minorHAnsi" w:cstheme="minorHAnsi"/>
        </w:rPr>
        <w:t>. or kappa*.</w:t>
      </w:r>
      <w:proofErr w:type="spellStart"/>
      <w:r w:rsidRPr="00027C39">
        <w:rPr>
          <w:rFonts w:asciiTheme="minorHAnsi" w:hAnsiTheme="minorHAnsi" w:cstheme="minorHAnsi"/>
        </w:rPr>
        <w:t>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kappa's.ti,ab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repeatab</w:t>
      </w:r>
      <w:proofErr w:type="spellEnd"/>
      <w:r w:rsidRPr="00027C39">
        <w:rPr>
          <w:rFonts w:asciiTheme="minorHAnsi" w:hAnsiTheme="minorHAnsi" w:cstheme="minorHAnsi"/>
        </w:rPr>
        <w:t>*.</w:t>
      </w:r>
      <w:proofErr w:type="spellStart"/>
      <w:r w:rsidRPr="00027C39">
        <w:rPr>
          <w:rFonts w:asciiTheme="minorHAnsi" w:hAnsiTheme="minorHAnsi" w:cstheme="minorHAnsi"/>
        </w:rPr>
        <w:t>mp</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replicab</w:t>
      </w:r>
      <w:proofErr w:type="spellEnd"/>
      <w:r w:rsidRPr="00027C39">
        <w:rPr>
          <w:rFonts w:asciiTheme="minorHAnsi" w:hAnsiTheme="minorHAnsi" w:cstheme="minorHAnsi"/>
        </w:rPr>
        <w:t>*.</w:t>
      </w:r>
      <w:proofErr w:type="spellStart"/>
      <w:r w:rsidRPr="00027C39">
        <w:rPr>
          <w:rFonts w:asciiTheme="minorHAnsi" w:hAnsiTheme="minorHAnsi" w:cstheme="minorHAnsi"/>
        </w:rPr>
        <w:t>mp</w:t>
      </w:r>
      <w:proofErr w:type="spellEnd"/>
      <w:r w:rsidRPr="00027C39">
        <w:rPr>
          <w:rFonts w:asciiTheme="minorHAnsi" w:hAnsiTheme="minorHAnsi" w:cstheme="minorHAnsi"/>
        </w:rPr>
        <w:t>. or repeated.mp.) and measure*.</w:t>
      </w:r>
      <w:proofErr w:type="spellStart"/>
      <w:r w:rsidRPr="00027C39">
        <w:rPr>
          <w:rFonts w:asciiTheme="minorHAnsi" w:hAnsiTheme="minorHAnsi" w:cstheme="minorHAnsi"/>
        </w:rPr>
        <w:t>mp</w:t>
      </w:r>
      <w:proofErr w:type="spellEnd"/>
      <w:r w:rsidRPr="00027C39">
        <w:rPr>
          <w:rFonts w:asciiTheme="minorHAnsi" w:hAnsiTheme="minorHAnsi" w:cstheme="minorHAnsi"/>
        </w:rPr>
        <w:t>.) or finding*.</w:t>
      </w:r>
      <w:proofErr w:type="spellStart"/>
      <w:r w:rsidRPr="00027C39">
        <w:rPr>
          <w:rFonts w:asciiTheme="minorHAnsi" w:hAnsiTheme="minorHAnsi" w:cstheme="minorHAnsi"/>
        </w:rPr>
        <w:t>mp</w:t>
      </w:r>
      <w:proofErr w:type="spellEnd"/>
      <w:r w:rsidRPr="00027C39">
        <w:rPr>
          <w:rFonts w:asciiTheme="minorHAnsi" w:hAnsiTheme="minorHAnsi" w:cstheme="minorHAnsi"/>
        </w:rPr>
        <w:t>. or result*.</w:t>
      </w:r>
      <w:proofErr w:type="spellStart"/>
      <w:r w:rsidRPr="00027C39">
        <w:rPr>
          <w:rFonts w:asciiTheme="minorHAnsi" w:hAnsiTheme="minorHAnsi" w:cstheme="minorHAnsi"/>
        </w:rPr>
        <w:t>mp</w:t>
      </w:r>
      <w:proofErr w:type="spellEnd"/>
      <w:r w:rsidRPr="00027C39">
        <w:rPr>
          <w:rFonts w:asciiTheme="minorHAnsi" w:hAnsiTheme="minorHAnsi" w:cstheme="minorHAnsi"/>
        </w:rPr>
        <w:t>. or test*.</w:t>
      </w:r>
      <w:proofErr w:type="spellStart"/>
      <w:r w:rsidRPr="00027C39">
        <w:rPr>
          <w:rFonts w:asciiTheme="minorHAnsi" w:hAnsiTheme="minorHAnsi" w:cstheme="minorHAnsi"/>
        </w:rPr>
        <w:t>mp</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generaliza</w:t>
      </w:r>
      <w:proofErr w:type="spellEnd"/>
      <w:r w:rsidRPr="00027C39">
        <w:rPr>
          <w:rFonts w:asciiTheme="minorHAnsi" w:hAnsiTheme="minorHAnsi" w:cstheme="minorHAnsi"/>
        </w:rPr>
        <w:t>*.</w:t>
      </w:r>
      <w:proofErr w:type="spellStart"/>
      <w:r w:rsidRPr="00027C39">
        <w:rPr>
          <w:rFonts w:asciiTheme="minorHAnsi" w:hAnsiTheme="minorHAnsi" w:cstheme="minorHAnsi"/>
        </w:rPr>
        <w:t>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generalisa</w:t>
      </w:r>
      <w:proofErr w:type="spellEnd"/>
      <w:r w:rsidRPr="00027C39">
        <w:rPr>
          <w:rFonts w:asciiTheme="minorHAnsi" w:hAnsiTheme="minorHAnsi" w:cstheme="minorHAnsi"/>
        </w:rPr>
        <w:t>*.</w:t>
      </w:r>
      <w:proofErr w:type="spellStart"/>
      <w:r w:rsidRPr="00027C39">
        <w:rPr>
          <w:rFonts w:asciiTheme="minorHAnsi" w:hAnsiTheme="minorHAnsi" w:cstheme="minorHAnsi"/>
        </w:rPr>
        <w:t>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concordance.ti,ab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intraclass.ti,ab</w:t>
      </w:r>
      <w:proofErr w:type="spellEnd"/>
      <w:r w:rsidRPr="00027C39">
        <w:rPr>
          <w:rFonts w:asciiTheme="minorHAnsi" w:hAnsiTheme="minorHAnsi" w:cstheme="minorHAnsi"/>
        </w:rPr>
        <w:t>.) and correlation*.</w:t>
      </w:r>
      <w:proofErr w:type="spellStart"/>
      <w:r w:rsidRPr="00027C39">
        <w:rPr>
          <w:rFonts w:asciiTheme="minorHAnsi" w:hAnsiTheme="minorHAnsi" w:cstheme="minorHAnsi"/>
        </w:rPr>
        <w:t>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discriminative.ti,ab</w:t>
      </w:r>
      <w:proofErr w:type="spellEnd"/>
      <w:r w:rsidRPr="00027C39">
        <w:rPr>
          <w:rFonts w:asciiTheme="minorHAnsi" w:hAnsiTheme="minorHAnsi" w:cstheme="minorHAnsi"/>
        </w:rPr>
        <w:t xml:space="preserve">. or known </w:t>
      </w:r>
      <w:proofErr w:type="spellStart"/>
      <w:r w:rsidRPr="00027C39">
        <w:rPr>
          <w:rFonts w:asciiTheme="minorHAnsi" w:hAnsiTheme="minorHAnsi" w:cstheme="minorHAnsi"/>
        </w:rPr>
        <w:t>group.ti,ab</w:t>
      </w:r>
      <w:proofErr w:type="spellEnd"/>
      <w:r w:rsidRPr="00027C39">
        <w:rPr>
          <w:rFonts w:asciiTheme="minorHAnsi" w:hAnsiTheme="minorHAnsi" w:cstheme="minorHAnsi"/>
        </w:rPr>
        <w:t xml:space="preserve">. or factor </w:t>
      </w:r>
      <w:proofErr w:type="spellStart"/>
      <w:r w:rsidRPr="00027C39">
        <w:rPr>
          <w:rFonts w:asciiTheme="minorHAnsi" w:hAnsiTheme="minorHAnsi" w:cstheme="minorHAnsi"/>
        </w:rPr>
        <w:t>analysis.ti,ab</w:t>
      </w:r>
      <w:proofErr w:type="spellEnd"/>
      <w:r w:rsidRPr="00027C39">
        <w:rPr>
          <w:rFonts w:asciiTheme="minorHAnsi" w:hAnsiTheme="minorHAnsi" w:cstheme="minorHAnsi"/>
        </w:rPr>
        <w:t xml:space="preserve">. or factor </w:t>
      </w:r>
      <w:proofErr w:type="spellStart"/>
      <w:r w:rsidRPr="00027C39">
        <w:rPr>
          <w:rFonts w:asciiTheme="minorHAnsi" w:hAnsiTheme="minorHAnsi" w:cstheme="minorHAnsi"/>
        </w:rPr>
        <w:t>analyses.ti,ab</w:t>
      </w:r>
      <w:proofErr w:type="spellEnd"/>
      <w:r w:rsidRPr="00027C39">
        <w:rPr>
          <w:rFonts w:asciiTheme="minorHAnsi" w:hAnsiTheme="minorHAnsi" w:cstheme="minorHAnsi"/>
        </w:rPr>
        <w:t xml:space="preserve">. or factor </w:t>
      </w:r>
      <w:proofErr w:type="spellStart"/>
      <w:r w:rsidRPr="00027C39">
        <w:rPr>
          <w:rFonts w:asciiTheme="minorHAnsi" w:hAnsiTheme="minorHAnsi" w:cstheme="minorHAnsi"/>
        </w:rPr>
        <w:t>structure.ti,ab</w:t>
      </w:r>
      <w:proofErr w:type="spellEnd"/>
      <w:r w:rsidRPr="00027C39">
        <w:rPr>
          <w:rFonts w:asciiTheme="minorHAnsi" w:hAnsiTheme="minorHAnsi" w:cstheme="minorHAnsi"/>
        </w:rPr>
        <w:t xml:space="preserve">. or factor </w:t>
      </w:r>
      <w:proofErr w:type="spellStart"/>
      <w:r w:rsidRPr="00027C39">
        <w:rPr>
          <w:rFonts w:asciiTheme="minorHAnsi" w:hAnsiTheme="minorHAnsi" w:cstheme="minorHAnsi"/>
        </w:rPr>
        <w:t>structure.ti,ab</w:t>
      </w:r>
      <w:proofErr w:type="spellEnd"/>
      <w:r w:rsidRPr="00027C39">
        <w:rPr>
          <w:rFonts w:asciiTheme="minorHAnsi" w:hAnsiTheme="minorHAnsi" w:cstheme="minorHAnsi"/>
        </w:rPr>
        <w:t>. or dimension*.</w:t>
      </w:r>
      <w:proofErr w:type="spellStart"/>
      <w:r w:rsidRPr="00027C39">
        <w:rPr>
          <w:rFonts w:asciiTheme="minorHAnsi" w:hAnsiTheme="minorHAnsi" w:cstheme="minorHAnsi"/>
        </w:rPr>
        <w:t>ti,ab</w:t>
      </w:r>
      <w:proofErr w:type="spellEnd"/>
      <w:r w:rsidRPr="00027C39">
        <w:rPr>
          <w:rFonts w:asciiTheme="minorHAnsi" w:hAnsiTheme="minorHAnsi" w:cstheme="minorHAnsi"/>
        </w:rPr>
        <w:t>. or subscale*.</w:t>
      </w:r>
      <w:proofErr w:type="spellStart"/>
      <w:r w:rsidRPr="00027C39">
        <w:rPr>
          <w:rFonts w:asciiTheme="minorHAnsi" w:hAnsiTheme="minorHAnsi" w:cstheme="minorHAnsi"/>
        </w:rPr>
        <w:t>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multitrait.ti,ab</w:t>
      </w:r>
      <w:proofErr w:type="spellEnd"/>
      <w:r w:rsidRPr="00027C39">
        <w:rPr>
          <w:rFonts w:asciiTheme="minorHAnsi" w:hAnsiTheme="minorHAnsi" w:cstheme="minorHAnsi"/>
        </w:rPr>
        <w:t xml:space="preserve">.) and </w:t>
      </w:r>
      <w:proofErr w:type="spellStart"/>
      <w:r w:rsidRPr="00027C39">
        <w:rPr>
          <w:rFonts w:asciiTheme="minorHAnsi" w:hAnsiTheme="minorHAnsi" w:cstheme="minorHAnsi"/>
        </w:rPr>
        <w:t>scaling.ti,ab</w:t>
      </w:r>
      <w:proofErr w:type="spellEnd"/>
      <w:r w:rsidRPr="00027C39">
        <w:rPr>
          <w:rFonts w:asciiTheme="minorHAnsi" w:hAnsiTheme="minorHAnsi" w:cstheme="minorHAnsi"/>
        </w:rPr>
        <w:t xml:space="preserve">. and </w:t>
      </w:r>
      <w:proofErr w:type="spellStart"/>
      <w:r w:rsidRPr="00027C39">
        <w:rPr>
          <w:rFonts w:asciiTheme="minorHAnsi" w:hAnsiTheme="minorHAnsi" w:cstheme="minorHAnsi"/>
        </w:rPr>
        <w:t>analysis.ti,ab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analyses.ti,ab</w:t>
      </w:r>
      <w:proofErr w:type="spellEnd"/>
      <w:r w:rsidRPr="00027C39">
        <w:rPr>
          <w:rFonts w:asciiTheme="minorHAnsi" w:hAnsiTheme="minorHAnsi" w:cstheme="minorHAnsi"/>
        </w:rPr>
        <w:t xml:space="preserve">. or item </w:t>
      </w:r>
      <w:proofErr w:type="spellStart"/>
      <w:r w:rsidRPr="00027C39">
        <w:rPr>
          <w:rFonts w:asciiTheme="minorHAnsi" w:hAnsiTheme="minorHAnsi" w:cstheme="minorHAnsi"/>
        </w:rPr>
        <w:t>discriminant.ti,ab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interscale</w:t>
      </w:r>
      <w:proofErr w:type="spellEnd"/>
      <w:r w:rsidRPr="00027C39">
        <w:rPr>
          <w:rFonts w:asciiTheme="minorHAnsi" w:hAnsiTheme="minorHAnsi" w:cstheme="minorHAnsi"/>
        </w:rPr>
        <w:t xml:space="preserve"> correlation*.</w:t>
      </w:r>
      <w:proofErr w:type="spellStart"/>
      <w:r w:rsidRPr="00027C39">
        <w:rPr>
          <w:rFonts w:asciiTheme="minorHAnsi" w:hAnsiTheme="minorHAnsi" w:cstheme="minorHAnsi"/>
        </w:rPr>
        <w:t>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error.ti,ab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errors.ti,ab</w:t>
      </w:r>
      <w:proofErr w:type="spellEnd"/>
      <w:r w:rsidRPr="00027C39">
        <w:rPr>
          <w:rFonts w:asciiTheme="minorHAnsi" w:hAnsiTheme="minorHAnsi" w:cstheme="minorHAnsi"/>
        </w:rPr>
        <w:t xml:space="preserve">. or individual </w:t>
      </w:r>
      <w:proofErr w:type="spellStart"/>
      <w:r w:rsidRPr="00027C39">
        <w:rPr>
          <w:rFonts w:asciiTheme="minorHAnsi" w:hAnsiTheme="minorHAnsi" w:cstheme="minorHAnsi"/>
        </w:rPr>
        <w:t>variability.ti,ab</w:t>
      </w:r>
      <w:proofErr w:type="spellEnd"/>
      <w:r w:rsidRPr="00027C39">
        <w:rPr>
          <w:rFonts w:asciiTheme="minorHAnsi" w:hAnsiTheme="minorHAnsi" w:cstheme="minorHAnsi"/>
        </w:rPr>
        <w:t xml:space="preserve">. or interval </w:t>
      </w:r>
      <w:proofErr w:type="spellStart"/>
      <w:r w:rsidRPr="00027C39">
        <w:rPr>
          <w:rFonts w:asciiTheme="minorHAnsi" w:hAnsiTheme="minorHAnsi" w:cstheme="minorHAnsi"/>
        </w:rPr>
        <w:t>variability.ti,ab</w:t>
      </w:r>
      <w:proofErr w:type="spellEnd"/>
      <w:r w:rsidRPr="00027C39">
        <w:rPr>
          <w:rFonts w:asciiTheme="minorHAnsi" w:hAnsiTheme="minorHAnsi" w:cstheme="minorHAnsi"/>
        </w:rPr>
        <w:t xml:space="preserve">. or rate </w:t>
      </w:r>
      <w:proofErr w:type="spellStart"/>
      <w:r w:rsidRPr="00027C39">
        <w:rPr>
          <w:rFonts w:asciiTheme="minorHAnsi" w:hAnsiTheme="minorHAnsi" w:cstheme="minorHAnsi"/>
        </w:rPr>
        <w:t>variability.ti,ab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variability.ti,ab</w:t>
      </w:r>
      <w:proofErr w:type="spellEnd"/>
      <w:r w:rsidRPr="00027C39">
        <w:rPr>
          <w:rFonts w:asciiTheme="minorHAnsi" w:hAnsiTheme="minorHAnsi" w:cstheme="minorHAnsi"/>
        </w:rPr>
        <w:t xml:space="preserve">.) and </w:t>
      </w:r>
      <w:proofErr w:type="spellStart"/>
      <w:r w:rsidRPr="00027C39">
        <w:rPr>
          <w:rFonts w:asciiTheme="minorHAnsi" w:hAnsiTheme="minorHAnsi" w:cstheme="minorHAnsi"/>
        </w:rPr>
        <w:t>analysis.ti,ab</w:t>
      </w:r>
      <w:proofErr w:type="spellEnd"/>
      <w:r w:rsidRPr="00027C39">
        <w:rPr>
          <w:rFonts w:asciiTheme="minorHAnsi" w:hAnsiTheme="minorHAnsi" w:cstheme="minorHAnsi"/>
        </w:rPr>
        <w:t>.) or value*.</w:t>
      </w:r>
      <w:proofErr w:type="spellStart"/>
      <w:r w:rsidRPr="00027C39">
        <w:rPr>
          <w:rFonts w:asciiTheme="minorHAnsi" w:hAnsiTheme="minorHAnsi" w:cstheme="minorHAnsi"/>
        </w:rPr>
        <w:t>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uncertainty.ti,ab</w:t>
      </w:r>
      <w:proofErr w:type="spellEnd"/>
      <w:r w:rsidRPr="00027C39">
        <w:rPr>
          <w:rFonts w:asciiTheme="minorHAnsi" w:hAnsiTheme="minorHAnsi" w:cstheme="minorHAnsi"/>
        </w:rPr>
        <w:t xml:space="preserve">.) and </w:t>
      </w:r>
      <w:proofErr w:type="spellStart"/>
      <w:r w:rsidRPr="00027C39">
        <w:rPr>
          <w:rFonts w:asciiTheme="minorHAnsi" w:hAnsiTheme="minorHAnsi" w:cstheme="minorHAnsi"/>
        </w:rPr>
        <w:t>measurement.ti,ab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measuring.ti,ab</w:t>
      </w:r>
      <w:proofErr w:type="spellEnd"/>
      <w:r w:rsidRPr="00027C39">
        <w:rPr>
          <w:rFonts w:asciiTheme="minorHAnsi" w:hAnsiTheme="minorHAnsi" w:cstheme="minorHAnsi"/>
        </w:rPr>
        <w:t xml:space="preserve">. or standard error of </w:t>
      </w:r>
      <w:proofErr w:type="spellStart"/>
      <w:r w:rsidRPr="00027C39">
        <w:rPr>
          <w:rFonts w:asciiTheme="minorHAnsi" w:hAnsiTheme="minorHAnsi" w:cstheme="minorHAnsi"/>
        </w:rPr>
        <w:t>measurement.ti,ab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sensitiv</w:t>
      </w:r>
      <w:proofErr w:type="spellEnd"/>
      <w:r w:rsidRPr="00027C39">
        <w:rPr>
          <w:rFonts w:asciiTheme="minorHAnsi" w:hAnsiTheme="minorHAnsi" w:cstheme="minorHAnsi"/>
        </w:rPr>
        <w:t>*.</w:t>
      </w:r>
      <w:proofErr w:type="spellStart"/>
      <w:r w:rsidRPr="00027C39">
        <w:rPr>
          <w:rFonts w:asciiTheme="minorHAnsi" w:hAnsiTheme="minorHAnsi" w:cstheme="minorHAnsi"/>
        </w:rPr>
        <w:t>ti,ab</w:t>
      </w:r>
      <w:proofErr w:type="spellEnd"/>
      <w:r w:rsidRPr="00027C39">
        <w:rPr>
          <w:rFonts w:asciiTheme="minorHAnsi" w:hAnsiTheme="minorHAnsi" w:cstheme="minorHAnsi"/>
        </w:rPr>
        <w:t>. or responsive*.</w:t>
      </w:r>
      <w:proofErr w:type="spellStart"/>
      <w:r w:rsidRPr="00027C39">
        <w:rPr>
          <w:rFonts w:asciiTheme="minorHAnsi" w:hAnsiTheme="minorHAnsi" w:cstheme="minorHAnsi"/>
        </w:rPr>
        <w:t>ti,ab</w:t>
      </w:r>
      <w:proofErr w:type="spellEnd"/>
      <w:r w:rsidRPr="00027C39">
        <w:rPr>
          <w:rFonts w:asciiTheme="minorHAnsi" w:hAnsiTheme="minorHAnsi" w:cstheme="minorHAnsi"/>
        </w:rPr>
        <w:t>. or limit*.</w:t>
      </w:r>
      <w:proofErr w:type="spellStart"/>
      <w:r w:rsidRPr="00027C39">
        <w:rPr>
          <w:rFonts w:asciiTheme="minorHAnsi" w:hAnsiTheme="minorHAnsi" w:cstheme="minorHAnsi"/>
        </w:rPr>
        <w:t>ti,ab</w:t>
      </w:r>
      <w:proofErr w:type="spellEnd"/>
      <w:r w:rsidRPr="00027C39">
        <w:rPr>
          <w:rFonts w:asciiTheme="minorHAnsi" w:hAnsiTheme="minorHAnsi" w:cstheme="minorHAnsi"/>
        </w:rPr>
        <w:t xml:space="preserve">.) and </w:t>
      </w:r>
      <w:proofErr w:type="spellStart"/>
      <w:r w:rsidRPr="00027C39">
        <w:rPr>
          <w:rFonts w:asciiTheme="minorHAnsi" w:hAnsiTheme="minorHAnsi" w:cstheme="minorHAnsi"/>
        </w:rPr>
        <w:t>detection.ti,ab</w:t>
      </w:r>
      <w:proofErr w:type="spellEnd"/>
      <w:r w:rsidRPr="00027C39">
        <w:rPr>
          <w:rFonts w:asciiTheme="minorHAnsi" w:hAnsiTheme="minorHAnsi" w:cstheme="minorHAnsi"/>
        </w:rPr>
        <w:t xml:space="preserve">.) or minimal detectable </w:t>
      </w:r>
      <w:proofErr w:type="spellStart"/>
      <w:r w:rsidRPr="00027C39">
        <w:rPr>
          <w:rFonts w:asciiTheme="minorHAnsi" w:hAnsiTheme="minorHAnsi" w:cstheme="minorHAnsi"/>
        </w:rPr>
        <w:t>concentration.ti,ab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interpretab</w:t>
      </w:r>
      <w:proofErr w:type="spellEnd"/>
      <w:r w:rsidRPr="00027C39">
        <w:rPr>
          <w:rFonts w:asciiTheme="minorHAnsi" w:hAnsiTheme="minorHAnsi" w:cstheme="minorHAnsi"/>
        </w:rPr>
        <w:t>*.</w:t>
      </w:r>
      <w:proofErr w:type="spellStart"/>
      <w:r w:rsidRPr="00027C39">
        <w:rPr>
          <w:rFonts w:asciiTheme="minorHAnsi" w:hAnsiTheme="minorHAnsi" w:cstheme="minorHAnsi"/>
        </w:rPr>
        <w:t>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minimal.ti,ab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minimally.ti,ab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clinical.ti,ab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clinically.ti,ab</w:t>
      </w:r>
      <w:proofErr w:type="spellEnd"/>
      <w:r w:rsidRPr="00027C39">
        <w:rPr>
          <w:rFonts w:asciiTheme="minorHAnsi" w:hAnsiTheme="minorHAnsi" w:cstheme="minorHAnsi"/>
        </w:rPr>
        <w:t xml:space="preserve">.) and </w:t>
      </w:r>
      <w:proofErr w:type="spellStart"/>
      <w:r w:rsidRPr="00027C39">
        <w:rPr>
          <w:rFonts w:asciiTheme="minorHAnsi" w:hAnsiTheme="minorHAnsi" w:cstheme="minorHAnsi"/>
        </w:rPr>
        <w:t>important.ti,ab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significant.ti,ab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detectable.ti,ab</w:t>
      </w:r>
      <w:proofErr w:type="spellEnd"/>
      <w:r w:rsidRPr="00027C39">
        <w:rPr>
          <w:rFonts w:asciiTheme="minorHAnsi" w:hAnsiTheme="minorHAnsi" w:cstheme="minorHAnsi"/>
        </w:rPr>
        <w:t xml:space="preserve">.) and </w:t>
      </w:r>
      <w:proofErr w:type="spellStart"/>
      <w:r w:rsidRPr="00027C39">
        <w:rPr>
          <w:rFonts w:asciiTheme="minorHAnsi" w:hAnsiTheme="minorHAnsi" w:cstheme="minorHAnsi"/>
        </w:rPr>
        <w:t>change.ti,ab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difference.ti,ab</w:t>
      </w:r>
      <w:proofErr w:type="spellEnd"/>
      <w:r w:rsidRPr="00027C39">
        <w:rPr>
          <w:rFonts w:asciiTheme="minorHAnsi" w:hAnsiTheme="minorHAnsi" w:cstheme="minorHAnsi"/>
        </w:rPr>
        <w:t>. or small*.</w:t>
      </w:r>
      <w:proofErr w:type="spellStart"/>
      <w:r w:rsidRPr="00027C39">
        <w:rPr>
          <w:rFonts w:asciiTheme="minorHAnsi" w:hAnsiTheme="minorHAnsi" w:cstheme="minorHAnsi"/>
        </w:rPr>
        <w:t>ti,ab</w:t>
      </w:r>
      <w:proofErr w:type="spellEnd"/>
      <w:r w:rsidRPr="00027C39">
        <w:rPr>
          <w:rFonts w:asciiTheme="minorHAnsi" w:hAnsiTheme="minorHAnsi" w:cstheme="minorHAnsi"/>
        </w:rPr>
        <w:t xml:space="preserve">.) and </w:t>
      </w:r>
      <w:proofErr w:type="spellStart"/>
      <w:r w:rsidRPr="00027C39">
        <w:rPr>
          <w:rFonts w:asciiTheme="minorHAnsi" w:hAnsiTheme="minorHAnsi" w:cstheme="minorHAnsi"/>
        </w:rPr>
        <w:t>real.ti,ab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detectable.ti,ab</w:t>
      </w:r>
      <w:proofErr w:type="spellEnd"/>
      <w:r w:rsidRPr="00027C39">
        <w:rPr>
          <w:rFonts w:asciiTheme="minorHAnsi" w:hAnsiTheme="minorHAnsi" w:cstheme="minorHAnsi"/>
        </w:rPr>
        <w:t xml:space="preserve">.) and </w:t>
      </w:r>
      <w:proofErr w:type="spellStart"/>
      <w:r w:rsidRPr="00027C39">
        <w:rPr>
          <w:rFonts w:asciiTheme="minorHAnsi" w:hAnsiTheme="minorHAnsi" w:cstheme="minorHAnsi"/>
        </w:rPr>
        <w:t>change.ti,ab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difference.ti,ab</w:t>
      </w:r>
      <w:proofErr w:type="spellEnd"/>
      <w:r w:rsidRPr="00027C39">
        <w:rPr>
          <w:rFonts w:asciiTheme="minorHAnsi" w:hAnsiTheme="minorHAnsi" w:cstheme="minorHAnsi"/>
        </w:rPr>
        <w:t xml:space="preserve">. or meaningful </w:t>
      </w:r>
      <w:proofErr w:type="spellStart"/>
      <w:r w:rsidRPr="00027C39">
        <w:rPr>
          <w:rFonts w:asciiTheme="minorHAnsi" w:hAnsiTheme="minorHAnsi" w:cstheme="minorHAnsi"/>
        </w:rPr>
        <w:t>change.ti,ab</w:t>
      </w:r>
      <w:proofErr w:type="spellEnd"/>
      <w:r w:rsidRPr="00027C39">
        <w:rPr>
          <w:rFonts w:asciiTheme="minorHAnsi" w:hAnsiTheme="minorHAnsi" w:cstheme="minorHAnsi"/>
        </w:rPr>
        <w:t xml:space="preserve">. or ceiling </w:t>
      </w:r>
      <w:proofErr w:type="spellStart"/>
      <w:r w:rsidRPr="00027C39">
        <w:rPr>
          <w:rFonts w:asciiTheme="minorHAnsi" w:hAnsiTheme="minorHAnsi" w:cstheme="minorHAnsi"/>
        </w:rPr>
        <w:t>effect.ti,ab</w:t>
      </w:r>
      <w:proofErr w:type="spellEnd"/>
      <w:r w:rsidRPr="00027C39">
        <w:rPr>
          <w:rFonts w:asciiTheme="minorHAnsi" w:hAnsiTheme="minorHAnsi" w:cstheme="minorHAnsi"/>
        </w:rPr>
        <w:t xml:space="preserve">. or floor </w:t>
      </w:r>
      <w:proofErr w:type="spellStart"/>
      <w:r w:rsidRPr="00027C39">
        <w:rPr>
          <w:rFonts w:asciiTheme="minorHAnsi" w:hAnsiTheme="minorHAnsi" w:cstheme="minorHAnsi"/>
        </w:rPr>
        <w:t>effect.ti,ab</w:t>
      </w:r>
      <w:proofErr w:type="spellEnd"/>
      <w:r w:rsidRPr="00027C39">
        <w:rPr>
          <w:rFonts w:asciiTheme="minorHAnsi" w:hAnsiTheme="minorHAnsi" w:cstheme="minorHAnsi"/>
        </w:rPr>
        <w:t xml:space="preserve">. or Item response </w:t>
      </w:r>
      <w:proofErr w:type="spellStart"/>
      <w:r w:rsidRPr="00027C39">
        <w:rPr>
          <w:rFonts w:asciiTheme="minorHAnsi" w:hAnsiTheme="minorHAnsi" w:cstheme="minorHAnsi"/>
        </w:rPr>
        <w:t>model.ti,ab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IRT.ti,ab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Rasch.ti,ab</w:t>
      </w:r>
      <w:proofErr w:type="spellEnd"/>
      <w:r w:rsidRPr="00027C39">
        <w:rPr>
          <w:rFonts w:asciiTheme="minorHAnsi" w:hAnsiTheme="minorHAnsi" w:cstheme="minorHAnsi"/>
        </w:rPr>
        <w:t xml:space="preserve">. or Differential item </w:t>
      </w:r>
      <w:proofErr w:type="spellStart"/>
      <w:r w:rsidRPr="00027C39">
        <w:rPr>
          <w:rFonts w:asciiTheme="minorHAnsi" w:hAnsiTheme="minorHAnsi" w:cstheme="minorHAnsi"/>
        </w:rPr>
        <w:t>functioning.ti,ab</w:t>
      </w:r>
      <w:proofErr w:type="spellEnd"/>
      <w:r w:rsidRPr="00027C39">
        <w:rPr>
          <w:rFonts w:asciiTheme="minorHAnsi" w:hAnsiTheme="minorHAnsi" w:cstheme="minorHAnsi"/>
        </w:rPr>
        <w:t xml:space="preserve">. or </w:t>
      </w:r>
      <w:proofErr w:type="spellStart"/>
      <w:r w:rsidRPr="00027C39">
        <w:rPr>
          <w:rFonts w:asciiTheme="minorHAnsi" w:hAnsiTheme="minorHAnsi" w:cstheme="minorHAnsi"/>
        </w:rPr>
        <w:t>DIF.ti,ab</w:t>
      </w:r>
      <w:proofErr w:type="spellEnd"/>
      <w:r w:rsidRPr="00027C39">
        <w:rPr>
          <w:rFonts w:asciiTheme="minorHAnsi" w:hAnsiTheme="minorHAnsi" w:cstheme="minorHAnsi"/>
        </w:rPr>
        <w:t xml:space="preserve">. or computer adaptive </w:t>
      </w:r>
      <w:proofErr w:type="spellStart"/>
      <w:r w:rsidRPr="00027C39">
        <w:rPr>
          <w:rFonts w:asciiTheme="minorHAnsi" w:hAnsiTheme="minorHAnsi" w:cstheme="minorHAnsi"/>
        </w:rPr>
        <w:t>testing.ti,ab</w:t>
      </w:r>
      <w:proofErr w:type="spellEnd"/>
      <w:r w:rsidRPr="00027C39">
        <w:rPr>
          <w:rFonts w:asciiTheme="minorHAnsi" w:hAnsiTheme="minorHAnsi" w:cstheme="minorHAnsi"/>
        </w:rPr>
        <w:t xml:space="preserve">. or item </w:t>
      </w:r>
      <w:proofErr w:type="spellStart"/>
      <w:r w:rsidRPr="00027C39">
        <w:rPr>
          <w:rFonts w:asciiTheme="minorHAnsi" w:hAnsiTheme="minorHAnsi" w:cstheme="minorHAnsi"/>
        </w:rPr>
        <w:t>bank.ti,ab</w:t>
      </w:r>
      <w:proofErr w:type="spellEnd"/>
      <w:r w:rsidRPr="00027C39">
        <w:rPr>
          <w:rFonts w:asciiTheme="minorHAnsi" w:hAnsiTheme="minorHAnsi" w:cstheme="minorHAnsi"/>
        </w:rPr>
        <w:t xml:space="preserve">. or cross-cultural </w:t>
      </w:r>
      <w:proofErr w:type="spellStart"/>
      <w:r w:rsidRPr="00027C39">
        <w:rPr>
          <w:rFonts w:asciiTheme="minorHAnsi" w:hAnsiTheme="minorHAnsi" w:cstheme="minorHAnsi"/>
        </w:rPr>
        <w:t>equivalence.ti,ab</w:t>
      </w:r>
      <w:proofErr w:type="spellEnd"/>
      <w:r w:rsidRPr="00027C39">
        <w:rPr>
          <w:rFonts w:asciiTheme="minorHAnsi" w:hAnsiTheme="minorHAnsi" w:cstheme="minorHAnsi"/>
        </w:rPr>
        <w:t>.</w:t>
      </w:r>
    </w:p>
    <w:p w14:paraId="6B198815"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14.</w:t>
      </w:r>
      <w:r w:rsidRPr="00027C39">
        <w:rPr>
          <w:rFonts w:asciiTheme="minorHAnsi" w:hAnsiTheme="minorHAnsi" w:cstheme="minorHAnsi"/>
        </w:rPr>
        <w:tab/>
        <w:t xml:space="preserve">(PRO integration or Clinical PRO application* or </w:t>
      </w:r>
      <w:proofErr w:type="spellStart"/>
      <w:r w:rsidRPr="00027C39">
        <w:rPr>
          <w:rFonts w:asciiTheme="minorHAnsi" w:hAnsiTheme="minorHAnsi" w:cstheme="minorHAnsi"/>
        </w:rPr>
        <w:t>telePRO</w:t>
      </w:r>
      <w:proofErr w:type="spellEnd"/>
      <w:r w:rsidRPr="00027C39">
        <w:rPr>
          <w:rFonts w:asciiTheme="minorHAnsi" w:hAnsiTheme="minorHAnsi" w:cstheme="minorHAnsi"/>
        </w:rPr>
        <w:t xml:space="preserve"> or automated PRO algorithm* or screening purpose* or PRO questionnaire* or Patient-reported outcome questionnaire* or Patient-reported symptom* or Patient-centred care or Patient self- report* or Self-report health or Self-rated health or Self-reported measure* of health or Health outcome* or Health communication* or Hospital performance evaluation* or Automated telephone survey system* or paper-based survey* or web-based survey* or web-based PRO platform* or web-based system* or PRO collection* or PRO measure* or PRO intervention* or PRO assessment intervention* or PRO data or PRO assessment* or Routine PRO assessment* or Routine PRO collection or Symptom assessment* or Symptom monitoring or Symptom data or Functional status or Electronic PRO assessment* or Electronic PRO system* or ePRO or ePRO* or ePRO system* or PRO system* or Generic PRO system* or PRO-based clinical alert system* or PROM or </w:t>
      </w:r>
      <w:proofErr w:type="spellStart"/>
      <w:r w:rsidRPr="00027C39">
        <w:rPr>
          <w:rFonts w:asciiTheme="minorHAnsi" w:hAnsiTheme="minorHAnsi" w:cstheme="minorHAnsi"/>
        </w:rPr>
        <w:t>eRPOM</w:t>
      </w:r>
      <w:proofErr w:type="spellEnd"/>
      <w:r w:rsidRPr="00027C39">
        <w:rPr>
          <w:rFonts w:asciiTheme="minorHAnsi" w:hAnsiTheme="minorHAnsi" w:cstheme="minorHAnsi"/>
        </w:rPr>
        <w:t xml:space="preserve"> or electronic PROM).</w:t>
      </w:r>
      <w:proofErr w:type="spellStart"/>
      <w:r w:rsidRPr="00027C39">
        <w:rPr>
          <w:rFonts w:asciiTheme="minorHAnsi" w:hAnsiTheme="minorHAnsi" w:cstheme="minorHAnsi"/>
        </w:rPr>
        <w:t>mp</w:t>
      </w:r>
      <w:proofErr w:type="spellEnd"/>
      <w:r w:rsidRPr="00027C39">
        <w:rPr>
          <w:rFonts w:asciiTheme="minorHAnsi" w:hAnsiTheme="minorHAnsi" w:cstheme="minorHAnsi"/>
        </w:rPr>
        <w:t>.</w:t>
      </w:r>
    </w:p>
    <w:p w14:paraId="4D8675A1"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15.</w:t>
      </w:r>
      <w:r w:rsidRPr="00027C39">
        <w:rPr>
          <w:rFonts w:asciiTheme="minorHAnsi" w:hAnsiTheme="minorHAnsi" w:cstheme="minorHAnsi"/>
        </w:rPr>
        <w:tab/>
        <w:t>13 or 14</w:t>
      </w:r>
    </w:p>
    <w:p w14:paraId="3A5B7FD3" w14:textId="77777777" w:rsidR="006001E0" w:rsidRPr="00027C39" w:rsidRDefault="006001E0" w:rsidP="006001E0">
      <w:pPr>
        <w:spacing w:after="200"/>
        <w:rPr>
          <w:rFonts w:asciiTheme="minorHAnsi" w:hAnsiTheme="minorHAnsi" w:cstheme="minorHAnsi"/>
        </w:rPr>
      </w:pPr>
      <w:r w:rsidRPr="00027C39">
        <w:rPr>
          <w:rFonts w:asciiTheme="minorHAnsi" w:hAnsiTheme="minorHAnsi" w:cstheme="minorHAnsi"/>
        </w:rPr>
        <w:t>16.</w:t>
      </w:r>
      <w:r w:rsidRPr="00027C39">
        <w:rPr>
          <w:rFonts w:asciiTheme="minorHAnsi" w:hAnsiTheme="minorHAnsi" w:cstheme="minorHAnsi"/>
        </w:rPr>
        <w:tab/>
        <w:t>8 and 12 and 15</w:t>
      </w:r>
    </w:p>
    <w:p w14:paraId="79D5A5D1" w14:textId="77777777" w:rsidR="00214503" w:rsidRPr="00027C39" w:rsidRDefault="00214503" w:rsidP="006001E0">
      <w:pPr>
        <w:spacing w:after="200"/>
        <w:rPr>
          <w:rFonts w:asciiTheme="minorHAnsi" w:hAnsiTheme="minorHAnsi" w:cstheme="minorHAnsi"/>
        </w:rPr>
      </w:pPr>
    </w:p>
    <w:p w14:paraId="0C18240D" w14:textId="77777777" w:rsidR="00214503" w:rsidRPr="00027C39" w:rsidRDefault="00214503">
      <w:pPr>
        <w:rPr>
          <w:rFonts w:asciiTheme="minorHAnsi" w:hAnsiTheme="minorHAnsi" w:cstheme="minorHAnsi"/>
        </w:rPr>
      </w:pPr>
      <w:r w:rsidRPr="00027C39">
        <w:rPr>
          <w:rFonts w:asciiTheme="minorHAnsi" w:hAnsiTheme="minorHAnsi" w:cstheme="minorHAnsi"/>
        </w:rPr>
        <w:br w:type="page"/>
      </w:r>
    </w:p>
    <w:p w14:paraId="152BB688" w14:textId="77777777" w:rsidR="00214503" w:rsidRPr="00027C39" w:rsidRDefault="00214503" w:rsidP="00214503">
      <w:pPr>
        <w:pStyle w:val="RCATHeading2"/>
        <w:rPr>
          <w:rFonts w:asciiTheme="minorHAnsi" w:hAnsiTheme="minorHAnsi"/>
        </w:rPr>
      </w:pPr>
      <w:r w:rsidRPr="00027C39">
        <w:rPr>
          <w:rFonts w:asciiTheme="minorHAnsi" w:hAnsiTheme="minorHAnsi"/>
        </w:rPr>
        <w:lastRenderedPageBreak/>
        <w:t>Qualitative interviews with patients and healthcare professionals</w:t>
      </w:r>
    </w:p>
    <w:p w14:paraId="49062E89" w14:textId="77777777" w:rsidR="00214503" w:rsidRPr="00027C39" w:rsidRDefault="00214503" w:rsidP="00214503">
      <w:pPr>
        <w:spacing w:after="200"/>
        <w:jc w:val="both"/>
        <w:rPr>
          <w:rFonts w:asciiTheme="minorHAnsi" w:hAnsiTheme="minorHAnsi" w:cstheme="minorHAnsi"/>
        </w:rPr>
      </w:pPr>
      <w:r w:rsidRPr="00027C39">
        <w:rPr>
          <w:rFonts w:asciiTheme="minorHAnsi" w:hAnsiTheme="minorHAnsi" w:cstheme="minorHAnsi"/>
        </w:rPr>
        <w:t xml:space="preserve">To complement the systematic review, qualitative interviews will be conducted with individuals with CKD (n=10-15) and healthcare professionals (HCPs) (n=10-15), with an aim to </w:t>
      </w:r>
      <w:r w:rsidRPr="00027C39">
        <w:rPr>
          <w:rFonts w:asciiTheme="minorHAnsi" w:hAnsiTheme="minorHAnsi" w:cstheme="minorHAnsi"/>
          <w:bCs/>
          <w:lang w:val="en-US"/>
        </w:rPr>
        <w:t xml:space="preserve">explore </w:t>
      </w:r>
      <w:r w:rsidRPr="00027C39">
        <w:rPr>
          <w:rFonts w:asciiTheme="minorHAnsi" w:hAnsiTheme="minorHAnsi" w:cstheme="minorHAnsi"/>
          <w:lang w:val="en-US"/>
        </w:rPr>
        <w:t xml:space="preserve">experiences/perceptions regarding the </w:t>
      </w:r>
      <w:r w:rsidRPr="00027C39">
        <w:rPr>
          <w:rFonts w:asciiTheme="minorHAnsi" w:hAnsiTheme="minorHAnsi" w:cstheme="minorHAnsi"/>
        </w:rPr>
        <w:t xml:space="preserve">symptoms and HRQOL domains important in CKD, across all stages of the disease. </w:t>
      </w:r>
      <w:r w:rsidRPr="00027C39">
        <w:rPr>
          <w:rFonts w:asciiTheme="minorHAnsi" w:hAnsiTheme="minorHAnsi" w:cstheme="minorHAnsi"/>
          <w:b/>
        </w:rPr>
        <w:t xml:space="preserve">This component of the project has received ethical approval from the University of Birmingham (Ref: </w:t>
      </w:r>
      <w:r w:rsidRPr="00027C39">
        <w:rPr>
          <w:rFonts w:asciiTheme="minorHAnsi" w:hAnsiTheme="minorHAnsi" w:cstheme="minorHAnsi"/>
          <w:b/>
          <w:bCs/>
        </w:rPr>
        <w:t>ERN_19-1868</w:t>
      </w:r>
      <w:r w:rsidRPr="00027C39">
        <w:rPr>
          <w:rFonts w:asciiTheme="minorHAnsi" w:hAnsiTheme="minorHAnsi" w:cstheme="minorHAnsi"/>
          <w:b/>
        </w:rPr>
        <w:t>).</w:t>
      </w:r>
    </w:p>
    <w:p w14:paraId="0D342147" w14:textId="77777777" w:rsidR="00214503" w:rsidRPr="00027C39" w:rsidRDefault="00214503" w:rsidP="00214503">
      <w:pPr>
        <w:spacing w:after="200"/>
        <w:jc w:val="both"/>
        <w:rPr>
          <w:rFonts w:asciiTheme="minorHAnsi" w:hAnsiTheme="minorHAnsi" w:cstheme="minorHAnsi"/>
          <w:b/>
        </w:rPr>
      </w:pPr>
      <w:r w:rsidRPr="00027C39">
        <w:rPr>
          <w:rFonts w:asciiTheme="minorHAnsi" w:hAnsiTheme="minorHAnsi" w:cstheme="minorHAnsi"/>
        </w:rPr>
        <w:t>Participants will be recruited as outlined in below and interviewed either by telephone, or in-person at the University of Birmingham, or another location to suit the participant.</w:t>
      </w:r>
    </w:p>
    <w:p w14:paraId="23ED5CAA" w14:textId="68AC2C75" w:rsidR="00214503" w:rsidRPr="00027C39" w:rsidRDefault="00214503" w:rsidP="00214503">
      <w:pPr>
        <w:pStyle w:val="bodytext1"/>
        <w:spacing w:after="200"/>
        <w:jc w:val="both"/>
        <w:rPr>
          <w:rFonts w:asciiTheme="minorHAnsi" w:eastAsiaTheme="minorHAnsi" w:hAnsiTheme="minorHAnsi" w:cstheme="minorHAnsi"/>
          <w:lang w:eastAsia="en-US"/>
        </w:rPr>
      </w:pPr>
      <w:r w:rsidRPr="00027C39">
        <w:rPr>
          <w:rFonts w:asciiTheme="minorHAnsi" w:eastAsiaTheme="minorHAnsi" w:hAnsiTheme="minorHAnsi" w:cstheme="minorHAnsi"/>
          <w:lang w:eastAsia="en-US"/>
        </w:rPr>
        <w:t>Semi-structured interviews will be conducted by a member of the research team, an experienced mixed-methods researcher, according to a pre-defined topic guide, but there will be sufficient scope to explore novel themes where appropriate. All interviews will be digitally recorded, professionally transcribed and the transcripts anonymised. Transcript data will be entered into a specialist software package (</w:t>
      </w:r>
      <w:proofErr w:type="gramStart"/>
      <w:r w:rsidRPr="00027C39">
        <w:rPr>
          <w:rFonts w:asciiTheme="minorHAnsi" w:eastAsiaTheme="minorHAnsi" w:hAnsiTheme="minorHAnsi" w:cstheme="minorHAnsi"/>
          <w:lang w:eastAsia="en-US"/>
        </w:rPr>
        <w:t>e.g.</w:t>
      </w:r>
      <w:proofErr w:type="gramEnd"/>
      <w:r w:rsidRPr="00027C39">
        <w:rPr>
          <w:rFonts w:asciiTheme="minorHAnsi" w:eastAsiaTheme="minorHAnsi" w:hAnsiTheme="minorHAnsi" w:cstheme="minorHAnsi"/>
          <w:lang w:eastAsia="en-US"/>
        </w:rPr>
        <w:t xml:space="preserve"> </w:t>
      </w:r>
      <w:proofErr w:type="spellStart"/>
      <w:r w:rsidRPr="00027C39">
        <w:rPr>
          <w:rFonts w:asciiTheme="minorHAnsi" w:eastAsiaTheme="minorHAnsi" w:hAnsiTheme="minorHAnsi" w:cstheme="minorHAnsi"/>
          <w:lang w:eastAsia="en-US"/>
        </w:rPr>
        <w:t>Nvivo</w:t>
      </w:r>
      <w:proofErr w:type="spellEnd"/>
      <w:r w:rsidRPr="00027C39">
        <w:rPr>
          <w:rFonts w:asciiTheme="minorHAnsi" w:eastAsiaTheme="minorHAnsi" w:hAnsiTheme="minorHAnsi" w:cstheme="minorHAnsi"/>
          <w:lang w:eastAsia="en-US"/>
        </w:rPr>
        <w:t>, QSR International) to aid organisation and analysis of the data. All data will be analysed thematically, with reported symptoms mapped onto the same categories developed for data extraction in the systematic review. Formal triangulation of coding and member checking will be employed to enhance the credibility of the analysis. Only anonymised quotes will be used in any arising publications or reports.</w:t>
      </w:r>
    </w:p>
    <w:p w14:paraId="64089E40" w14:textId="77777777" w:rsidR="00214503" w:rsidRPr="00027C39" w:rsidRDefault="00214503" w:rsidP="00214503">
      <w:pPr>
        <w:pStyle w:val="bodytext1"/>
        <w:spacing w:after="200"/>
        <w:jc w:val="both"/>
        <w:rPr>
          <w:rFonts w:asciiTheme="minorHAnsi" w:eastAsiaTheme="minorHAnsi" w:hAnsiTheme="minorHAnsi" w:cstheme="minorHAnsi"/>
          <w:lang w:eastAsia="en-US"/>
        </w:rPr>
      </w:pPr>
      <w:r w:rsidRPr="00027C39">
        <w:rPr>
          <w:rFonts w:asciiTheme="minorHAnsi" w:eastAsiaTheme="minorHAnsi" w:hAnsiTheme="minorHAnsi" w:cstheme="minorHAnsi"/>
          <w:lang w:eastAsia="en-US"/>
        </w:rPr>
        <w:t xml:space="preserve">If the participant experiences distress during the interview they will be asked if they wish to delay or discontinue the process. The interviewer is an experienced mixed-methods researcher, supported by a study management group with experience of qualitative methodology. The interviewer will also be supported by a senior clinician (a consultant nephrologist). </w:t>
      </w:r>
    </w:p>
    <w:p w14:paraId="39ABFBCE" w14:textId="77777777" w:rsidR="00214503" w:rsidRPr="00027C39" w:rsidRDefault="00214503" w:rsidP="00214503">
      <w:pPr>
        <w:spacing w:after="200"/>
        <w:jc w:val="both"/>
        <w:rPr>
          <w:rFonts w:asciiTheme="minorHAnsi" w:hAnsiTheme="minorHAnsi" w:cstheme="minorHAnsi"/>
        </w:rPr>
      </w:pPr>
      <w:r w:rsidRPr="00027C39">
        <w:rPr>
          <w:rFonts w:asciiTheme="minorHAnsi" w:hAnsiTheme="minorHAnsi" w:cstheme="minorHAnsi"/>
        </w:rPr>
        <w:t>Based on previous published CAT development work it is anticipated that 20-30 interviews will be conducted, with individuals purposively selected to capture a range of experiences.</w:t>
      </w:r>
      <w:r w:rsidRPr="00027C39">
        <w:rPr>
          <w:rFonts w:asciiTheme="minorHAnsi" w:hAnsiTheme="minorHAnsi" w:cstheme="minorHAnsi"/>
        </w:rPr>
        <w:fldChar w:fldCharType="begin">
          <w:fldData xml:space="preserve">PEVuZE5vdGU+PENpdGU+PEF1dGhvcj5QYWFwPC9BdXRob3I+PFllYXI+MjAxNDwvWWVhcj48UmVj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</w:fldData>
        </w:fldChar>
      </w:r>
      <w:r w:rsidRPr="00027C39">
        <w:rPr>
          <w:rFonts w:asciiTheme="minorHAnsi" w:hAnsiTheme="minorHAnsi" w:cstheme="minorHAnsi"/>
        </w:rPr>
        <w:instrText xml:space="preserve"> ADDIN EN.CITE </w:instrText>
      </w:r>
      <w:r w:rsidRPr="00027C39">
        <w:rPr>
          <w:rFonts w:asciiTheme="minorHAnsi" w:hAnsiTheme="minorHAnsi" w:cstheme="minorHAnsi"/>
        </w:rPr>
        <w:fldChar w:fldCharType="begin">
          <w:fldData xml:space="preserve">PEVuZE5vdGU+PENpdGU+PEF1dGhvcj5QYWFwPC9BdXRob3I+PFllYXI+MjAxNDwvWWVhcj48UmVj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</w:fldData>
        </w:fldChar>
      </w:r>
      <w:r w:rsidRPr="00027C39">
        <w:rPr>
          <w:rFonts w:asciiTheme="minorHAnsi" w:hAnsiTheme="minorHAnsi" w:cstheme="minorHAnsi"/>
        </w:rPr>
        <w:instrText xml:space="preserve"> ADDIN EN.CITE.DATA </w:instrText>
      </w:r>
      <w:r w:rsidRPr="00027C39">
        <w:rPr>
          <w:rFonts w:asciiTheme="minorHAnsi" w:hAnsiTheme="minorHAnsi" w:cstheme="minorHAnsi"/>
        </w:rPr>
      </w:r>
      <w:r w:rsidRPr="00027C39">
        <w:rPr>
          <w:rFonts w:asciiTheme="minorHAnsi" w:hAnsiTheme="minorHAnsi" w:cstheme="minorHAnsi"/>
        </w:rPr>
        <w:fldChar w:fldCharType="end"/>
      </w:r>
      <w:r w:rsidRPr="00027C39">
        <w:rPr>
          <w:rFonts w:asciiTheme="minorHAnsi" w:hAnsiTheme="minorHAnsi" w:cstheme="minorHAnsi"/>
        </w:rPr>
      </w:r>
      <w:r w:rsidRPr="00027C39">
        <w:rPr>
          <w:rFonts w:asciiTheme="minorHAnsi" w:hAnsiTheme="minorHAnsi" w:cstheme="minorHAnsi"/>
        </w:rPr>
        <w:fldChar w:fldCharType="separate"/>
      </w:r>
      <w:r w:rsidRPr="00027C39">
        <w:rPr>
          <w:rFonts w:asciiTheme="minorHAnsi" w:hAnsiTheme="minorHAnsi" w:cstheme="minorHAnsi"/>
          <w:noProof/>
        </w:rPr>
        <w:t>(28, 29)</w:t>
      </w:r>
      <w:r w:rsidRPr="00027C39">
        <w:rPr>
          <w:rFonts w:asciiTheme="minorHAnsi" w:hAnsiTheme="minorHAnsi" w:cstheme="minorHAnsi"/>
        </w:rPr>
        <w:fldChar w:fldCharType="end"/>
      </w:r>
      <w:r w:rsidRPr="00027C39">
        <w:rPr>
          <w:rFonts w:asciiTheme="minorHAnsi" w:hAnsiTheme="minorHAnsi" w:cstheme="minorHAnsi"/>
        </w:rPr>
        <w:t xml:space="preserve">  However, recruitment will continue until data saturation is reached.</w:t>
      </w:r>
    </w:p>
    <w:p w14:paraId="15E7DFA9" w14:textId="77777777" w:rsidR="00214503" w:rsidRPr="00027C39" w:rsidRDefault="00214503" w:rsidP="00214503">
      <w:pPr>
        <w:spacing w:after="200"/>
        <w:jc w:val="both"/>
        <w:rPr>
          <w:rFonts w:asciiTheme="minorHAnsi" w:hAnsiTheme="minorHAnsi" w:cstheme="minorHAnsi"/>
          <w:i/>
        </w:rPr>
      </w:pPr>
      <w:r w:rsidRPr="00027C39">
        <w:rPr>
          <w:rFonts w:asciiTheme="minorHAnsi" w:hAnsiTheme="minorHAnsi" w:cstheme="minorHAnsi"/>
          <w:i/>
        </w:rPr>
        <w:t>Recruitment and consent</w:t>
      </w:r>
    </w:p>
    <w:p w14:paraId="7B7C175B" w14:textId="77777777" w:rsidR="00214503" w:rsidRPr="00027C39" w:rsidRDefault="00214503" w:rsidP="00214503">
      <w:pPr>
        <w:spacing w:after="200"/>
        <w:jc w:val="both"/>
        <w:rPr>
          <w:rFonts w:asciiTheme="minorHAnsi" w:hAnsiTheme="minorHAnsi" w:cstheme="minorHAnsi"/>
        </w:rPr>
      </w:pPr>
      <w:r w:rsidRPr="00027C39">
        <w:rPr>
          <w:rFonts w:asciiTheme="minorHAnsi" w:hAnsiTheme="minorHAnsi" w:cstheme="minorHAnsi"/>
        </w:rPr>
        <w:t>The following approaches will be used to identify and recruit adults with CKD:</w:t>
      </w:r>
    </w:p>
    <w:p w14:paraId="6298EA67" w14:textId="57A15B50" w:rsidR="00214503" w:rsidRPr="00027C39" w:rsidRDefault="00214503" w:rsidP="00214503">
      <w:pPr>
        <w:pStyle w:val="ListParagraph"/>
        <w:numPr>
          <w:ilvl w:val="0"/>
          <w:numId w:val="12"/>
        </w:numPr>
        <w:spacing w:after="200"/>
        <w:jc w:val="both"/>
        <w:rPr>
          <w:rFonts w:asciiTheme="minorHAnsi" w:hAnsiTheme="minorHAnsi" w:cstheme="minorHAnsi"/>
        </w:rPr>
      </w:pPr>
      <w:r w:rsidRPr="00027C39">
        <w:rPr>
          <w:rFonts w:asciiTheme="minorHAnsi" w:hAnsiTheme="minorHAnsi" w:cstheme="minorHAnsi"/>
        </w:rPr>
        <w:t xml:space="preserve">An email invite will be sent to people registered with </w:t>
      </w:r>
      <w:proofErr w:type="spellStart"/>
      <w:r w:rsidRPr="00027C39">
        <w:rPr>
          <w:rFonts w:asciiTheme="minorHAnsi" w:hAnsiTheme="minorHAnsi" w:cstheme="minorHAnsi"/>
        </w:rPr>
        <w:t>HelpBeatKidneyDisease</w:t>
      </w:r>
      <w:proofErr w:type="spellEnd"/>
      <w:r w:rsidRPr="00027C39">
        <w:rPr>
          <w:rFonts w:asciiTheme="minorHAnsi" w:hAnsiTheme="minorHAnsi" w:cstheme="minorHAnsi"/>
        </w:rPr>
        <w:t xml:space="preserve"> (a NIHR initiative whereby people have signed up in advance and given their consent to be contacted about opportunities to participate in research targeted at their condition).  </w:t>
      </w:r>
    </w:p>
    <w:p w14:paraId="1F65646F" w14:textId="77777777" w:rsidR="00214503" w:rsidRPr="00027C39" w:rsidRDefault="00214503" w:rsidP="00214503">
      <w:pPr>
        <w:pStyle w:val="ListParagraph"/>
        <w:numPr>
          <w:ilvl w:val="0"/>
          <w:numId w:val="12"/>
        </w:numPr>
        <w:spacing w:after="200"/>
        <w:jc w:val="both"/>
        <w:rPr>
          <w:rFonts w:asciiTheme="minorHAnsi" w:hAnsiTheme="minorHAnsi" w:cstheme="minorHAnsi"/>
        </w:rPr>
      </w:pPr>
      <w:r w:rsidRPr="00027C39">
        <w:rPr>
          <w:rFonts w:asciiTheme="minorHAnsi" w:hAnsiTheme="minorHAnsi" w:cstheme="minorHAnsi"/>
        </w:rPr>
        <w:t>Advertising on social media of Kidney Research UK (charity that has funded the research).</w:t>
      </w:r>
    </w:p>
    <w:p w14:paraId="0FCAC933" w14:textId="77777777" w:rsidR="00214503" w:rsidRPr="00027C39" w:rsidRDefault="00214503" w:rsidP="00214503">
      <w:pPr>
        <w:spacing w:after="200"/>
        <w:jc w:val="both"/>
        <w:rPr>
          <w:rFonts w:asciiTheme="minorHAnsi" w:hAnsiTheme="minorHAnsi" w:cstheme="minorHAnsi"/>
        </w:rPr>
      </w:pPr>
      <w:r w:rsidRPr="00027C39">
        <w:rPr>
          <w:rFonts w:asciiTheme="minorHAnsi" w:hAnsiTheme="minorHAnsi" w:cstheme="minorHAnsi"/>
        </w:rPr>
        <w:t>HCPs will be recruited using convenience and snowball sampling:</w:t>
      </w:r>
    </w:p>
    <w:p w14:paraId="719558F4" w14:textId="77777777" w:rsidR="00214503" w:rsidRPr="00027C39" w:rsidRDefault="00214503" w:rsidP="00214503">
      <w:pPr>
        <w:pStyle w:val="ListParagraph"/>
        <w:numPr>
          <w:ilvl w:val="0"/>
          <w:numId w:val="11"/>
        </w:numPr>
        <w:spacing w:after="200"/>
        <w:jc w:val="both"/>
        <w:rPr>
          <w:rFonts w:asciiTheme="minorHAnsi" w:hAnsiTheme="minorHAnsi" w:cstheme="minorHAnsi"/>
        </w:rPr>
      </w:pPr>
      <w:r w:rsidRPr="00027C39">
        <w:rPr>
          <w:rFonts w:asciiTheme="minorHAnsi" w:hAnsiTheme="minorHAnsi" w:cstheme="minorHAnsi"/>
        </w:rPr>
        <w:t xml:space="preserve">An email invite will be sent through the professional network of nephrologists and renal nurses involved in the research project (University Hospitals Birmingham NHS Foundation Trust).  </w:t>
      </w:r>
    </w:p>
    <w:p w14:paraId="09828806" w14:textId="77777777" w:rsidR="00214503" w:rsidRPr="00027C39" w:rsidRDefault="00214503" w:rsidP="00214503">
      <w:pPr>
        <w:pStyle w:val="ListParagraph"/>
        <w:numPr>
          <w:ilvl w:val="0"/>
          <w:numId w:val="11"/>
        </w:numPr>
        <w:spacing w:after="200"/>
        <w:jc w:val="both"/>
        <w:rPr>
          <w:rFonts w:asciiTheme="minorHAnsi" w:hAnsiTheme="minorHAnsi" w:cstheme="minorHAnsi"/>
        </w:rPr>
      </w:pPr>
      <w:r w:rsidRPr="00027C39">
        <w:rPr>
          <w:rFonts w:asciiTheme="minorHAnsi" w:hAnsiTheme="minorHAnsi" w:cstheme="minorHAnsi"/>
        </w:rPr>
        <w:t xml:space="preserve">Snowballing - Interviewees will also be asked to pass on the study invite to other interested individuals.  </w:t>
      </w:r>
    </w:p>
    <w:p w14:paraId="6FA8F990" w14:textId="59A82909" w:rsidR="00214503" w:rsidRPr="00027C39" w:rsidRDefault="00214503" w:rsidP="00214503">
      <w:pPr>
        <w:pStyle w:val="RCATHeading2"/>
        <w:rPr>
          <w:rFonts w:asciiTheme="minorHAnsi" w:hAnsiTheme="minorHAnsi"/>
          <w:b w:val="0"/>
        </w:rPr>
      </w:pPr>
      <w:r w:rsidRPr="00027C39">
        <w:rPr>
          <w:rFonts w:asciiTheme="minorHAnsi" w:hAnsiTheme="minorHAnsi"/>
          <w:b w:val="0"/>
        </w:rPr>
        <w:lastRenderedPageBreak/>
        <w:t>Individuals will be provided with information about the study either via the host organisation (</w:t>
      </w:r>
      <w:proofErr w:type="gramStart"/>
      <w:r w:rsidRPr="00027C39">
        <w:rPr>
          <w:rFonts w:asciiTheme="minorHAnsi" w:hAnsiTheme="minorHAnsi"/>
          <w:b w:val="0"/>
        </w:rPr>
        <w:t>e.g.</w:t>
      </w:r>
      <w:proofErr w:type="gramEnd"/>
      <w:r w:rsidRPr="00027C39">
        <w:rPr>
          <w:rFonts w:asciiTheme="minorHAnsi" w:hAnsiTheme="minorHAnsi"/>
          <w:b w:val="0"/>
        </w:rPr>
        <w:t xml:space="preserve"> </w:t>
      </w:r>
      <w:proofErr w:type="spellStart"/>
      <w:r w:rsidRPr="00027C39">
        <w:rPr>
          <w:rFonts w:asciiTheme="minorHAnsi" w:hAnsiTheme="minorHAnsi"/>
          <w:b w:val="0"/>
        </w:rPr>
        <w:t>HelpBeatKidneyDisease</w:t>
      </w:r>
      <w:proofErr w:type="spellEnd"/>
      <w:r w:rsidRPr="00027C39">
        <w:rPr>
          <w:rFonts w:asciiTheme="minorHAnsi" w:hAnsiTheme="minorHAnsi"/>
          <w:b w:val="0"/>
        </w:rPr>
        <w:t xml:space="preserve"> and Kidney Research UK) or via the professional network of nephrologists and renal nurses involved in the research project</w:t>
      </w:r>
      <w:r w:rsidRPr="00027C39">
        <w:rPr>
          <w:rFonts w:asciiTheme="minorHAnsi" w:hAnsiTheme="minorHAnsi"/>
        </w:rPr>
        <w:t xml:space="preserve"> </w:t>
      </w:r>
      <w:r w:rsidRPr="00027C39">
        <w:rPr>
          <w:rFonts w:asciiTheme="minorHAnsi" w:hAnsiTheme="minorHAnsi"/>
          <w:b w:val="0"/>
        </w:rPr>
        <w:t xml:space="preserve">(see </w:t>
      </w:r>
      <w:r w:rsidRPr="00027C39">
        <w:rPr>
          <w:rFonts w:asciiTheme="minorHAnsi" w:hAnsiTheme="minorHAnsi"/>
        </w:rPr>
        <w:t>Phase 1 email invite/advert</w:t>
      </w:r>
      <w:r w:rsidRPr="00027C39">
        <w:rPr>
          <w:rFonts w:asciiTheme="minorHAnsi" w:hAnsiTheme="minorHAnsi"/>
          <w:b w:val="0"/>
        </w:rPr>
        <w:t xml:space="preserve">, </w:t>
      </w:r>
      <w:r w:rsidRPr="00027C39">
        <w:rPr>
          <w:rFonts w:asciiTheme="minorHAnsi" w:hAnsiTheme="minorHAnsi"/>
        </w:rPr>
        <w:t>Phase 1 patient information sheets (PIS)</w:t>
      </w:r>
      <w:r w:rsidRPr="00027C39">
        <w:rPr>
          <w:rFonts w:asciiTheme="minorHAnsi" w:hAnsiTheme="minorHAnsi"/>
          <w:b w:val="0"/>
        </w:rPr>
        <w:t xml:space="preserve"> and </w:t>
      </w:r>
      <w:r w:rsidRPr="00027C39">
        <w:rPr>
          <w:rFonts w:asciiTheme="minorHAnsi" w:hAnsiTheme="minorHAnsi"/>
        </w:rPr>
        <w:t>Phase 1 informed consent forms</w:t>
      </w:r>
      <w:r w:rsidRPr="00027C39">
        <w:rPr>
          <w:rFonts w:asciiTheme="minorHAnsi" w:hAnsiTheme="minorHAnsi"/>
          <w:b w:val="0"/>
        </w:rPr>
        <w:t xml:space="preserve"> </w:t>
      </w:r>
      <w:r w:rsidRPr="00027C39">
        <w:rPr>
          <w:rFonts w:asciiTheme="minorHAnsi" w:hAnsiTheme="minorHAnsi"/>
        </w:rPr>
        <w:t>(ICF)</w:t>
      </w:r>
      <w:r w:rsidRPr="00027C39">
        <w:rPr>
          <w:rFonts w:asciiTheme="minorHAnsi" w:hAnsiTheme="minorHAnsi"/>
          <w:b w:val="0"/>
        </w:rPr>
        <w:t>.</w:t>
      </w:r>
    </w:p>
    <w:p w14:paraId="407AE9AC" w14:textId="77777777" w:rsidR="00214503" w:rsidRPr="00027C39" w:rsidRDefault="00214503" w:rsidP="00214503">
      <w:pPr>
        <w:pStyle w:val="RCATHeading2"/>
        <w:rPr>
          <w:rFonts w:asciiTheme="minorHAnsi" w:hAnsiTheme="minorHAnsi"/>
          <w:b w:val="0"/>
        </w:rPr>
      </w:pPr>
      <w:r w:rsidRPr="00027C39">
        <w:rPr>
          <w:rFonts w:asciiTheme="minorHAnsi" w:hAnsiTheme="minorHAnsi"/>
          <w:b w:val="0"/>
        </w:rPr>
        <w:t>If interested, potential participants will be asked to contact the researchers, either by phone or email if they wish to discuss the study further and/or consent to take part in the research. A time will be arranged for the interview to take place either over the telephone, or in-person at the University of Birmingham or at another location to suit the participant. The research team will ensure that individuals have at least 24 hours to digest the PIS, and responses to any follow-up questions, before making a decision over whether or not to take part. Written or audio recorded verbal consent will be taken prior to the interview taking place, depending on the setting. Within the ICF, individuals will be asked if they would be willing to be contacted about potentially taking part in the Phase 2 cognitive interviews [OPTIONAL] (see section 3.2.1).</w:t>
      </w:r>
    </w:p>
    <w:p w14:paraId="1F2E5CB4" w14:textId="77777777" w:rsidR="00EA2727" w:rsidRPr="00027C39" w:rsidRDefault="00EA2727" w:rsidP="00EA2727">
      <w:pPr>
        <w:rPr>
          <w:rFonts w:asciiTheme="minorHAnsi" w:hAnsiTheme="minorHAnsi" w:cstheme="minorHAnsi"/>
          <w:b/>
          <w:bCs/>
        </w:rPr>
      </w:pPr>
    </w:p>
    <w:p w14:paraId="4EFB5351" w14:textId="61FDDCC4" w:rsidR="00214503" w:rsidRPr="00027C39" w:rsidRDefault="00214503" w:rsidP="00EA2727">
      <w:pPr>
        <w:rPr>
          <w:rFonts w:asciiTheme="minorHAnsi" w:hAnsiTheme="minorHAnsi"/>
          <w:b/>
          <w:bCs/>
        </w:rPr>
      </w:pPr>
      <w:r w:rsidRPr="00027C39">
        <w:rPr>
          <w:rFonts w:asciiTheme="minorHAnsi" w:hAnsiTheme="minorHAnsi"/>
          <w:b/>
          <w:bCs/>
        </w:rPr>
        <w:t>Developing conceptual framework and refining items for item bank</w:t>
      </w:r>
    </w:p>
    <w:p w14:paraId="1F98ADAF" w14:textId="77777777" w:rsidR="00EA2727" w:rsidRPr="00027C39" w:rsidRDefault="00EA2727" w:rsidP="007E3DA8">
      <w:pPr>
        <w:rPr>
          <w:rFonts w:asciiTheme="minorHAnsi" w:hAnsiTheme="minorHAnsi"/>
        </w:rPr>
      </w:pPr>
    </w:p>
    <w:p w14:paraId="1AB8319B" w14:textId="77777777" w:rsidR="00214503" w:rsidRPr="00027C39" w:rsidRDefault="00214503" w:rsidP="00214503">
      <w:pPr>
        <w:pStyle w:val="RCATHeading2"/>
        <w:rPr>
          <w:rFonts w:asciiTheme="minorHAnsi" w:hAnsiTheme="minorHAnsi"/>
          <w:b w:val="0"/>
        </w:rPr>
      </w:pPr>
      <w:r w:rsidRPr="00027C39">
        <w:rPr>
          <w:rFonts w:asciiTheme="minorHAnsi" w:hAnsiTheme="minorHAnsi"/>
          <w:b w:val="0"/>
        </w:rPr>
        <w:t>To conclude Phase 1 of the study, a conceptual framework will be developed to identify the symptom and HRQOL domain areas and items that should be included in the item bank.</w:t>
      </w:r>
    </w:p>
    <w:p w14:paraId="2753BF5B" w14:textId="77777777" w:rsidR="00214503" w:rsidRPr="00027C39" w:rsidRDefault="00214503" w:rsidP="00214503">
      <w:pPr>
        <w:pStyle w:val="RCATHeading2"/>
        <w:rPr>
          <w:rFonts w:asciiTheme="minorHAnsi" w:hAnsiTheme="minorHAnsi"/>
          <w:b w:val="0"/>
        </w:rPr>
      </w:pPr>
      <w:r w:rsidRPr="00027C39">
        <w:rPr>
          <w:rFonts w:asciiTheme="minorHAnsi" w:hAnsiTheme="minorHAnsi"/>
          <w:b w:val="0"/>
        </w:rPr>
        <w:t>Once the conceptual model has been developed, items relating to those symptoms and HRQOL domains of interest can be systematically grouped together (</w:t>
      </w:r>
      <w:proofErr w:type="gramStart"/>
      <w:r w:rsidRPr="00027C39">
        <w:rPr>
          <w:rFonts w:asciiTheme="minorHAnsi" w:hAnsiTheme="minorHAnsi"/>
          <w:b w:val="0"/>
        </w:rPr>
        <w:t>i.e.</w:t>
      </w:r>
      <w:proofErr w:type="gramEnd"/>
      <w:r w:rsidRPr="00027C39">
        <w:rPr>
          <w:rFonts w:asciiTheme="minorHAnsi" w:hAnsiTheme="minorHAnsi"/>
          <w:b w:val="0"/>
        </w:rPr>
        <w:t xml:space="preserve"> have similar content and meaning).  The process of grouping items together into a framework is known as ‘binning’ or ‘pile-sorting’.  Items will be standardised so that they have a consistent timeframe (</w:t>
      </w:r>
      <w:proofErr w:type="gramStart"/>
      <w:r w:rsidRPr="00027C39">
        <w:rPr>
          <w:rFonts w:asciiTheme="minorHAnsi" w:hAnsiTheme="minorHAnsi"/>
          <w:b w:val="0"/>
        </w:rPr>
        <w:t>i.e.</w:t>
      </w:r>
      <w:proofErr w:type="gramEnd"/>
      <w:r w:rsidRPr="00027C39">
        <w:rPr>
          <w:rFonts w:asciiTheme="minorHAnsi" w:hAnsiTheme="minorHAnsi"/>
          <w:b w:val="0"/>
        </w:rPr>
        <w:t xml:space="preserve"> symptoms in past weeks), orientation (first-person), response format (i.e. 5-point Likert-type), and reflect magnitude (i.e., “not at all” to “very much”) or frequency of impact (i.e., “never” to “almost always”).</w:t>
      </w:r>
    </w:p>
    <w:p w14:paraId="52E0DACD" w14:textId="35C293EF" w:rsidR="00214503" w:rsidRPr="00027C39" w:rsidRDefault="00214503" w:rsidP="00214503">
      <w:pPr>
        <w:pStyle w:val="RCATHeading2"/>
        <w:rPr>
          <w:rFonts w:asciiTheme="minorHAnsi" w:hAnsiTheme="minorHAnsi"/>
          <w:b w:val="0"/>
        </w:rPr>
      </w:pPr>
      <w:r w:rsidRPr="00027C39">
        <w:rPr>
          <w:rFonts w:asciiTheme="minorHAnsi" w:hAnsiTheme="minorHAnsi"/>
          <w:b w:val="0"/>
        </w:rPr>
        <w:t>Following ‘binning’ of similar items, the bank will be reduced to include a less redundant pool of items that is representative of the conceptual model (this process is sometimes known as ‘winnowing’).  When evaluating each item</w:t>
      </w:r>
      <w:r w:rsidR="00253666" w:rsidRPr="00027C39">
        <w:rPr>
          <w:rFonts w:asciiTheme="minorHAnsi" w:hAnsiTheme="minorHAnsi"/>
          <w:b w:val="0"/>
        </w:rPr>
        <w:t>,</w:t>
      </w:r>
      <w:r w:rsidRPr="00027C39">
        <w:rPr>
          <w:rFonts w:asciiTheme="minorHAnsi" w:hAnsiTheme="minorHAnsi"/>
          <w:b w:val="0"/>
        </w:rPr>
        <w:t xml:space="preserve"> the following criteria will be considered: does the item reflect a symptom or QOL domain in the conceptual model; and is the item redundant with other items?</w:t>
      </w:r>
    </w:p>
    <w:p w14:paraId="1736D506" w14:textId="77777777" w:rsidR="00214503" w:rsidRPr="00027C39" w:rsidRDefault="00214503" w:rsidP="00214503">
      <w:pPr>
        <w:pStyle w:val="RCATHeading2"/>
        <w:rPr>
          <w:rFonts w:asciiTheme="minorHAnsi" w:hAnsiTheme="minorHAnsi"/>
          <w:b w:val="0"/>
        </w:rPr>
      </w:pPr>
      <w:r w:rsidRPr="00027C39">
        <w:rPr>
          <w:rFonts w:asciiTheme="minorHAnsi" w:hAnsiTheme="minorHAnsi"/>
          <w:b w:val="0"/>
        </w:rPr>
        <w:t>Binning and winnowing will be carried out with input from clinicians and the patient advisory group, before piloting the final items included in the bank by conducting cognitive interviews and “think aloud” with patients with CKD in Phase 2.</w:t>
      </w:r>
    </w:p>
    <w:p w14:paraId="63438F6D" w14:textId="2D9705E5" w:rsidR="006001E0" w:rsidRPr="00027C39" w:rsidRDefault="006001E0" w:rsidP="006001E0">
      <w:pPr>
        <w:spacing w:after="200"/>
        <w:rPr>
          <w:rFonts w:asciiTheme="minorHAnsi" w:hAnsiTheme="minorHAnsi" w:cstheme="minorHAnsi"/>
        </w:rPr>
      </w:pPr>
    </w:p>
    <w:p w14:paraId="4371AFEF" w14:textId="77777777" w:rsidR="00214503" w:rsidRPr="00027C39" w:rsidRDefault="00214503">
      <w:pPr>
        <w:rPr>
          <w:rFonts w:asciiTheme="minorHAnsi" w:hAnsiTheme="minorHAnsi" w:cstheme="minorHAnsi"/>
          <w:b/>
        </w:rPr>
      </w:pPr>
      <w:r w:rsidRPr="00027C39">
        <w:rPr>
          <w:rFonts w:asciiTheme="minorHAnsi" w:hAnsiTheme="minorHAnsi" w:cstheme="minorHAnsi"/>
          <w:b/>
        </w:rPr>
        <w:br w:type="page"/>
      </w:r>
    </w:p>
    <w:p w14:paraId="31E23745" w14:textId="0512F5F0" w:rsidR="006001E0" w:rsidRPr="00027C39" w:rsidRDefault="006001E0" w:rsidP="006001E0">
      <w:pPr>
        <w:spacing w:after="200"/>
        <w:rPr>
          <w:rFonts w:asciiTheme="minorHAnsi" w:hAnsiTheme="minorHAnsi" w:cstheme="minorHAnsi"/>
          <w:b/>
        </w:rPr>
      </w:pPr>
      <w:r w:rsidRPr="00027C39">
        <w:rPr>
          <w:rFonts w:asciiTheme="minorHAnsi" w:hAnsiTheme="minorHAnsi" w:cstheme="minorHAnsi"/>
          <w:b/>
        </w:rPr>
        <w:lastRenderedPageBreak/>
        <w:t>References</w:t>
      </w:r>
    </w:p>
    <w:p w14:paraId="4E6F1068" w14:textId="77777777" w:rsidR="006001E0" w:rsidRPr="00027C39" w:rsidRDefault="006001E0" w:rsidP="006001E0">
      <w:pPr>
        <w:pStyle w:val="EndNoteBibliography"/>
        <w:spacing w:after="200"/>
        <w:rPr>
          <w:rFonts w:asciiTheme="minorHAnsi" w:hAnsiTheme="minorHAnsi" w:cstheme="minorHAnsi"/>
        </w:rPr>
      </w:pPr>
      <w:r w:rsidRPr="00027C39">
        <w:rPr>
          <w:rFonts w:asciiTheme="minorHAnsi" w:hAnsiTheme="minorHAnsi" w:cstheme="minorHAnsi"/>
        </w:rPr>
        <w:fldChar w:fldCharType="begin"/>
      </w:r>
      <w:r w:rsidRPr="00027C39">
        <w:rPr>
          <w:rFonts w:asciiTheme="minorHAnsi" w:hAnsiTheme="minorHAnsi" w:cstheme="minorHAnsi"/>
        </w:rPr>
        <w:instrText xml:space="preserve"> ADDIN EN.REFLIST </w:instrText>
      </w:r>
      <w:r w:rsidRPr="00027C39">
        <w:rPr>
          <w:rFonts w:asciiTheme="minorHAnsi" w:hAnsiTheme="minorHAnsi" w:cstheme="minorHAnsi"/>
        </w:rPr>
        <w:fldChar w:fldCharType="separate"/>
      </w:r>
      <w:r w:rsidRPr="00027C39">
        <w:rPr>
          <w:rFonts w:asciiTheme="minorHAnsi" w:hAnsiTheme="minorHAnsi" w:cstheme="minorHAnsi"/>
        </w:rPr>
        <w:t>1.</w:t>
      </w:r>
      <w:r w:rsidRPr="00027C39">
        <w:rPr>
          <w:rFonts w:asciiTheme="minorHAnsi" w:hAnsiTheme="minorHAnsi" w:cstheme="minorHAnsi"/>
        </w:rPr>
        <w:tab/>
        <w:t>Murtagh FE, Addington-Hall J, Higginson IJ. The prevalence of symptoms in end-stage renal disease: a systematic review. Adv Chronic Kidney Dis. 2007;14(1):82-99.</w:t>
      </w:r>
    </w:p>
    <w:p w14:paraId="15D5446B" w14:textId="77777777" w:rsidR="006001E0" w:rsidRPr="00027C39" w:rsidRDefault="006001E0" w:rsidP="006001E0">
      <w:pPr>
        <w:pStyle w:val="EndNoteBibliography"/>
        <w:spacing w:after="200"/>
        <w:rPr>
          <w:rFonts w:asciiTheme="minorHAnsi" w:hAnsiTheme="minorHAnsi" w:cstheme="minorHAnsi"/>
        </w:rPr>
      </w:pPr>
      <w:r w:rsidRPr="00027C39">
        <w:rPr>
          <w:rFonts w:asciiTheme="minorHAnsi" w:hAnsiTheme="minorHAnsi" w:cstheme="minorHAnsi"/>
        </w:rPr>
        <w:t>2.</w:t>
      </w:r>
      <w:r w:rsidRPr="00027C39">
        <w:rPr>
          <w:rFonts w:asciiTheme="minorHAnsi" w:hAnsiTheme="minorHAnsi" w:cstheme="minorHAnsi"/>
        </w:rPr>
        <w:tab/>
        <w:t>Almutary H, Bonner A, Douglas C. Symptom burden in chronic kidney disease: a review of recent literature. J Ren Care. 2013;39(3):140-50.</w:t>
      </w:r>
    </w:p>
    <w:p w14:paraId="31AE8028" w14:textId="77777777" w:rsidR="006001E0" w:rsidRPr="00027C39" w:rsidRDefault="006001E0" w:rsidP="006001E0">
      <w:pPr>
        <w:pStyle w:val="EndNoteBibliography"/>
        <w:spacing w:after="200"/>
        <w:rPr>
          <w:rFonts w:asciiTheme="minorHAnsi" w:hAnsiTheme="minorHAnsi" w:cstheme="minorHAnsi"/>
        </w:rPr>
      </w:pPr>
      <w:r w:rsidRPr="00027C39">
        <w:rPr>
          <w:rFonts w:asciiTheme="minorHAnsi" w:hAnsiTheme="minorHAnsi" w:cstheme="minorHAnsi"/>
        </w:rPr>
        <w:t>3.</w:t>
      </w:r>
      <w:r w:rsidRPr="00027C39">
        <w:rPr>
          <w:rFonts w:asciiTheme="minorHAnsi" w:hAnsiTheme="minorHAnsi" w:cstheme="minorHAnsi"/>
        </w:rPr>
        <w:tab/>
        <w:t>Aiyegbusi OL, Kyte D, Cockwell P, Marshall T, Gheorghe A, Keeley T, et al. Measurement properties of patient-reported outcome measures (PROMs) used in adult patients with chronic kidney disease: A systematic review. PLoS One. 2017;12(6):e0179733.</w:t>
      </w:r>
    </w:p>
    <w:p w14:paraId="0E775CB8" w14:textId="77777777" w:rsidR="006001E0" w:rsidRPr="00027C39" w:rsidRDefault="006001E0" w:rsidP="006001E0">
      <w:pPr>
        <w:pStyle w:val="EndNoteBibliography"/>
        <w:spacing w:after="200"/>
        <w:rPr>
          <w:rFonts w:asciiTheme="minorHAnsi" w:hAnsiTheme="minorHAnsi" w:cstheme="minorHAnsi"/>
        </w:rPr>
      </w:pPr>
      <w:r w:rsidRPr="00027C39">
        <w:rPr>
          <w:rFonts w:asciiTheme="minorHAnsi" w:hAnsiTheme="minorHAnsi" w:cstheme="minorHAnsi"/>
        </w:rPr>
        <w:t>4.</w:t>
      </w:r>
      <w:r w:rsidRPr="00027C39">
        <w:rPr>
          <w:rFonts w:asciiTheme="minorHAnsi" w:hAnsiTheme="minorHAnsi" w:cstheme="minorHAnsi"/>
        </w:rPr>
        <w:tab/>
        <w:t>Lockwood MB, Chung S, Puzantian H, Bronas UG, Ryan CJ, Park C, et al. Symptom Cluster Science in Chronic Kidney Disease: A Literature Review. Western Journal of Nursing Research. 2019;41(7):1056-91.</w:t>
      </w:r>
    </w:p>
    <w:p w14:paraId="142CBEB0" w14:textId="77777777" w:rsidR="006001E0" w:rsidRPr="00027C39" w:rsidRDefault="006001E0" w:rsidP="006001E0">
      <w:pPr>
        <w:pStyle w:val="EndNoteBibliography"/>
        <w:spacing w:after="200"/>
        <w:rPr>
          <w:rFonts w:asciiTheme="minorHAnsi" w:hAnsiTheme="minorHAnsi" w:cstheme="minorHAnsi"/>
        </w:rPr>
      </w:pPr>
      <w:r w:rsidRPr="00027C39">
        <w:rPr>
          <w:rFonts w:asciiTheme="minorHAnsi" w:hAnsiTheme="minorHAnsi" w:cstheme="minorHAnsi"/>
        </w:rPr>
        <w:t>5.</w:t>
      </w:r>
      <w:r w:rsidRPr="00027C39">
        <w:rPr>
          <w:rFonts w:asciiTheme="minorHAnsi" w:hAnsiTheme="minorHAnsi" w:cstheme="minorHAnsi"/>
        </w:rPr>
        <w:tab/>
        <w:t>van der Willik EM, Meuleman Y, Prantl K, van Rijn G, Bos WJW, van Ittersum FJ, et al. Patient-reported outcome measures: selection of a valid questionnaire for routine symptom assessment in patients with advanced chronic kidney disease - a four-phase mixed methods study. BMC Nephrol. 2019;20(1):344.</w:t>
      </w:r>
    </w:p>
    <w:p w14:paraId="63050E3B" w14:textId="139C1020" w:rsidR="00F326FA" w:rsidRPr="009F5634" w:rsidRDefault="006001E0" w:rsidP="006001E0">
      <w:pPr>
        <w:spacing w:after="200"/>
        <w:rPr>
          <w:rFonts w:asciiTheme="minorHAnsi" w:hAnsiTheme="minorHAnsi" w:cstheme="minorHAnsi"/>
        </w:rPr>
      </w:pPr>
      <w:r w:rsidRPr="00027C39">
        <w:rPr>
          <w:rFonts w:asciiTheme="minorHAnsi" w:hAnsiTheme="minorHAnsi" w:cstheme="minorHAnsi"/>
        </w:rPr>
        <w:fldChar w:fldCharType="end"/>
      </w:r>
    </w:p>
    <w:p w14:paraId="13CC757C" w14:textId="1E060888" w:rsidR="00F326FA" w:rsidRPr="009F5634" w:rsidRDefault="00F326FA" w:rsidP="001C2B8E">
      <w:pPr>
        <w:pStyle w:val="RCATHeading2"/>
        <w:rPr>
          <w:rFonts w:asciiTheme="minorHAnsi" w:hAnsiTheme="minorHAnsi"/>
          <w:b w:val="0"/>
        </w:rPr>
      </w:pPr>
    </w:p>
    <w:sectPr w:rsidR="00F326FA" w:rsidRPr="009F5634" w:rsidSect="00240E61">
      <w:footerReference w:type="default" r:id="rId15"/>
      <w:headerReference w:type="first" r:id="rId16"/>
      <w:footerReference w:type="firs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63216" w14:textId="77777777" w:rsidR="00C70445" w:rsidRDefault="00C70445" w:rsidP="0060428A">
      <w:r>
        <w:separator/>
      </w:r>
    </w:p>
  </w:endnote>
  <w:endnote w:type="continuationSeparator" w:id="0">
    <w:p w14:paraId="2E054CA6" w14:textId="77777777" w:rsidR="00C70445" w:rsidRDefault="00C70445" w:rsidP="0060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40DF8" w14:textId="37004A0B" w:rsidR="00370E57" w:rsidRPr="00370E57" w:rsidRDefault="00370E57" w:rsidP="00C606AB">
    <w:pPr>
      <w:pStyle w:val="Footer"/>
      <w:jc w:val="center"/>
      <w:rPr>
        <w:rFonts w:asciiTheme="minorHAnsi" w:hAnsiTheme="minorHAnsi" w:cstheme="minorHAnsi"/>
        <w:color w:val="000000" w:themeColor="text1"/>
        <w:sz w:val="22"/>
        <w:szCs w:val="22"/>
      </w:rPr>
    </w:pPr>
    <w:r w:rsidRPr="00370E57">
      <w:rPr>
        <w:rFonts w:asciiTheme="minorHAnsi" w:hAnsiTheme="minorHAnsi" w:cstheme="minorHAnsi"/>
        <w:b/>
        <w:color w:val="000000" w:themeColor="text1"/>
        <w:sz w:val="22"/>
        <w:szCs w:val="22"/>
      </w:rPr>
      <w:t xml:space="preserve">RCAT PROTOCOL           </w:t>
    </w:r>
    <w:r w:rsidRPr="00370E57">
      <w:rPr>
        <w:rFonts w:asciiTheme="minorHAnsi" w:hAnsiTheme="minorHAnsi" w:cstheme="minorHAnsi"/>
        <w:color w:val="000000" w:themeColor="text1"/>
        <w:sz w:val="22"/>
        <w:szCs w:val="22"/>
      </w:rPr>
      <w:tab/>
      <w:t xml:space="preserve"> v1.2 – 11-AUG-2020</w:t>
    </w:r>
    <w:r w:rsidRPr="00370E57">
      <w:rPr>
        <w:rFonts w:asciiTheme="minorHAnsi" w:hAnsiTheme="minorHAnsi" w:cstheme="minorHAnsi"/>
        <w:color w:val="000000" w:themeColor="text1"/>
        <w:sz w:val="22"/>
        <w:szCs w:val="22"/>
      </w:rPr>
      <w:tab/>
      <w:t xml:space="preserve">Page </w:t>
    </w:r>
    <w:r w:rsidRPr="00370E57">
      <w:rPr>
        <w:rFonts w:asciiTheme="minorHAnsi" w:hAnsiTheme="minorHAnsi" w:cstheme="minorHAnsi"/>
        <w:color w:val="000000" w:themeColor="text1"/>
        <w:sz w:val="22"/>
        <w:szCs w:val="22"/>
      </w:rPr>
      <w:fldChar w:fldCharType="begin"/>
    </w:r>
    <w:r w:rsidRPr="00370E57">
      <w:rPr>
        <w:rFonts w:asciiTheme="minorHAnsi" w:hAnsiTheme="minorHAnsi" w:cstheme="minorHAnsi"/>
        <w:color w:val="000000" w:themeColor="text1"/>
        <w:sz w:val="22"/>
        <w:szCs w:val="22"/>
      </w:rPr>
      <w:instrText xml:space="preserve"> PAGE  \* Arabic  \* MERGEFORMAT </w:instrText>
    </w:r>
    <w:r w:rsidRPr="00370E57">
      <w:rPr>
        <w:rFonts w:asciiTheme="minorHAnsi" w:hAnsiTheme="minorHAnsi" w:cstheme="minorHAnsi"/>
        <w:color w:val="000000" w:themeColor="text1"/>
        <w:sz w:val="22"/>
        <w:szCs w:val="22"/>
      </w:rPr>
      <w:fldChar w:fldCharType="separate"/>
    </w:r>
    <w:r w:rsidRPr="00370E57">
      <w:rPr>
        <w:rFonts w:asciiTheme="minorHAnsi" w:hAnsiTheme="minorHAnsi" w:cstheme="minorHAnsi"/>
        <w:noProof/>
        <w:color w:val="000000" w:themeColor="text1"/>
        <w:sz w:val="22"/>
        <w:szCs w:val="22"/>
      </w:rPr>
      <w:t>7</w:t>
    </w:r>
    <w:r w:rsidRPr="00370E57">
      <w:rPr>
        <w:rFonts w:asciiTheme="minorHAnsi" w:hAnsiTheme="minorHAnsi" w:cstheme="minorHAnsi"/>
        <w:color w:val="000000" w:themeColor="text1"/>
        <w:sz w:val="22"/>
        <w:szCs w:val="22"/>
      </w:rPr>
      <w:fldChar w:fldCharType="end"/>
    </w:r>
    <w:r w:rsidRPr="00370E57">
      <w:rPr>
        <w:rFonts w:asciiTheme="minorHAnsi" w:hAnsiTheme="minorHAnsi" w:cstheme="minorHAnsi"/>
        <w:color w:val="000000" w:themeColor="text1"/>
        <w:sz w:val="22"/>
        <w:szCs w:val="22"/>
      </w:rPr>
      <w:t xml:space="preserve"> of </w:t>
    </w:r>
    <w:r w:rsidRPr="00370E57">
      <w:rPr>
        <w:rFonts w:asciiTheme="minorHAnsi" w:hAnsiTheme="minorHAnsi" w:cstheme="minorHAnsi"/>
        <w:color w:val="000000" w:themeColor="text1"/>
        <w:sz w:val="22"/>
        <w:szCs w:val="22"/>
      </w:rPr>
      <w:fldChar w:fldCharType="begin"/>
    </w:r>
    <w:r w:rsidRPr="00370E57">
      <w:rPr>
        <w:rFonts w:asciiTheme="minorHAnsi" w:hAnsiTheme="minorHAnsi" w:cstheme="minorHAnsi"/>
        <w:color w:val="000000" w:themeColor="text1"/>
        <w:sz w:val="22"/>
        <w:szCs w:val="22"/>
      </w:rPr>
      <w:instrText xml:space="preserve"> NUMPAGES  \* Arabic  \* MERGEFORMAT </w:instrText>
    </w:r>
    <w:r w:rsidRPr="00370E57">
      <w:rPr>
        <w:rFonts w:asciiTheme="minorHAnsi" w:hAnsiTheme="minorHAnsi" w:cstheme="minorHAnsi"/>
        <w:color w:val="000000" w:themeColor="text1"/>
        <w:sz w:val="22"/>
        <w:szCs w:val="22"/>
      </w:rPr>
      <w:fldChar w:fldCharType="separate"/>
    </w:r>
    <w:r w:rsidRPr="00370E57">
      <w:rPr>
        <w:rFonts w:asciiTheme="minorHAnsi" w:hAnsiTheme="minorHAnsi" w:cstheme="minorHAnsi"/>
        <w:noProof/>
        <w:color w:val="000000" w:themeColor="text1"/>
        <w:sz w:val="22"/>
        <w:szCs w:val="22"/>
      </w:rPr>
      <w:t>86</w:t>
    </w:r>
    <w:r w:rsidRPr="00370E57">
      <w:rPr>
        <w:rFonts w:asciiTheme="minorHAnsi" w:hAnsiTheme="minorHAnsi" w:cstheme="minorHAnsi"/>
        <w:noProof/>
        <w:color w:val="000000" w:themeColor="text1"/>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0F4C2" w14:textId="2A1EAB61" w:rsidR="00370E57" w:rsidRPr="00370E57" w:rsidRDefault="00370E57" w:rsidP="0060428A">
    <w:pPr>
      <w:pStyle w:val="Footer"/>
      <w:jc w:val="center"/>
      <w:rPr>
        <w:rFonts w:asciiTheme="minorHAnsi" w:hAnsiTheme="minorHAnsi" w:cstheme="minorHAnsi"/>
        <w:color w:val="000000" w:themeColor="text1"/>
        <w:sz w:val="20"/>
        <w:szCs w:val="20"/>
      </w:rPr>
    </w:pPr>
    <w:r w:rsidRPr="00370E57">
      <w:rPr>
        <w:rFonts w:asciiTheme="minorHAnsi" w:hAnsiTheme="minorHAnsi" w:cstheme="minorHAnsi"/>
        <w:b/>
        <w:color w:val="000000" w:themeColor="text1"/>
        <w:sz w:val="20"/>
        <w:szCs w:val="20"/>
      </w:rPr>
      <w:t xml:space="preserve">RCAT PROTOCOL           </w:t>
    </w:r>
    <w:r w:rsidRPr="00370E57">
      <w:rPr>
        <w:rFonts w:asciiTheme="minorHAnsi" w:hAnsiTheme="minorHAnsi" w:cstheme="minorHAnsi"/>
        <w:color w:val="000000" w:themeColor="text1"/>
        <w:sz w:val="20"/>
        <w:szCs w:val="20"/>
      </w:rPr>
      <w:tab/>
      <w:t xml:space="preserve"> </w:t>
    </w:r>
    <w:r w:rsidRPr="00370E57">
      <w:rPr>
        <w:rFonts w:asciiTheme="minorHAnsi" w:hAnsiTheme="minorHAnsi" w:cstheme="minorHAnsi"/>
        <w:iCs/>
        <w:color w:val="000000" w:themeColor="text1"/>
        <w:sz w:val="20"/>
        <w:szCs w:val="20"/>
      </w:rPr>
      <w:t>v1.2 – 11-AUG-2020</w:t>
    </w:r>
    <w:r w:rsidRPr="00370E57">
      <w:rPr>
        <w:rFonts w:asciiTheme="minorHAnsi" w:hAnsiTheme="minorHAnsi" w:cstheme="minorHAnsi"/>
        <w:color w:val="000000" w:themeColor="text1"/>
        <w:sz w:val="20"/>
        <w:szCs w:val="20"/>
      </w:rPr>
      <w:tab/>
      <w:t xml:space="preserve">Page </w:t>
    </w:r>
    <w:r w:rsidRPr="00370E57">
      <w:rPr>
        <w:rFonts w:asciiTheme="minorHAnsi" w:hAnsiTheme="minorHAnsi" w:cstheme="minorHAnsi"/>
        <w:color w:val="000000" w:themeColor="text1"/>
        <w:sz w:val="20"/>
        <w:szCs w:val="20"/>
      </w:rPr>
      <w:fldChar w:fldCharType="begin"/>
    </w:r>
    <w:r w:rsidRPr="00370E57">
      <w:rPr>
        <w:rFonts w:asciiTheme="minorHAnsi" w:hAnsiTheme="minorHAnsi" w:cstheme="minorHAnsi"/>
        <w:color w:val="000000" w:themeColor="text1"/>
        <w:sz w:val="20"/>
        <w:szCs w:val="20"/>
      </w:rPr>
      <w:instrText xml:space="preserve"> PAGE  \* Arabic  \* MERGEFORMAT </w:instrText>
    </w:r>
    <w:r w:rsidRPr="00370E57">
      <w:rPr>
        <w:rFonts w:asciiTheme="minorHAnsi" w:hAnsiTheme="minorHAnsi" w:cstheme="minorHAnsi"/>
        <w:color w:val="000000" w:themeColor="text1"/>
        <w:sz w:val="20"/>
        <w:szCs w:val="20"/>
      </w:rPr>
      <w:fldChar w:fldCharType="separate"/>
    </w:r>
    <w:r w:rsidRPr="00370E57">
      <w:rPr>
        <w:rFonts w:asciiTheme="minorHAnsi" w:hAnsiTheme="minorHAnsi" w:cstheme="minorHAnsi"/>
        <w:noProof/>
        <w:color w:val="000000" w:themeColor="text1"/>
        <w:sz w:val="20"/>
        <w:szCs w:val="20"/>
      </w:rPr>
      <w:t>27</w:t>
    </w:r>
    <w:r w:rsidRPr="00370E57">
      <w:rPr>
        <w:rFonts w:asciiTheme="minorHAnsi" w:hAnsiTheme="minorHAnsi" w:cstheme="minorHAnsi"/>
        <w:color w:val="000000" w:themeColor="text1"/>
        <w:sz w:val="20"/>
        <w:szCs w:val="20"/>
      </w:rPr>
      <w:fldChar w:fldCharType="end"/>
    </w:r>
    <w:r w:rsidRPr="00370E57">
      <w:rPr>
        <w:rFonts w:asciiTheme="minorHAnsi" w:hAnsiTheme="minorHAnsi" w:cstheme="minorHAnsi"/>
        <w:color w:val="000000" w:themeColor="text1"/>
        <w:sz w:val="20"/>
        <w:szCs w:val="20"/>
      </w:rPr>
      <w:t xml:space="preserve"> of </w:t>
    </w:r>
    <w:r w:rsidRPr="00370E57">
      <w:rPr>
        <w:rFonts w:asciiTheme="minorHAnsi" w:hAnsiTheme="minorHAnsi" w:cstheme="minorHAnsi"/>
        <w:color w:val="000000" w:themeColor="text1"/>
        <w:sz w:val="20"/>
        <w:szCs w:val="20"/>
      </w:rPr>
      <w:fldChar w:fldCharType="begin"/>
    </w:r>
    <w:r w:rsidRPr="00370E57">
      <w:rPr>
        <w:rFonts w:asciiTheme="minorHAnsi" w:hAnsiTheme="minorHAnsi" w:cstheme="minorHAnsi"/>
        <w:color w:val="000000" w:themeColor="text1"/>
        <w:sz w:val="20"/>
        <w:szCs w:val="20"/>
      </w:rPr>
      <w:instrText xml:space="preserve"> NUMPAGES  \* Arabic  \* MERGEFORMAT </w:instrText>
    </w:r>
    <w:r w:rsidRPr="00370E57">
      <w:rPr>
        <w:rFonts w:asciiTheme="minorHAnsi" w:hAnsiTheme="minorHAnsi" w:cstheme="minorHAnsi"/>
        <w:color w:val="000000" w:themeColor="text1"/>
        <w:sz w:val="20"/>
        <w:szCs w:val="20"/>
      </w:rPr>
      <w:fldChar w:fldCharType="separate"/>
    </w:r>
    <w:r w:rsidRPr="00370E57">
      <w:rPr>
        <w:rFonts w:asciiTheme="minorHAnsi" w:hAnsiTheme="minorHAnsi" w:cstheme="minorHAnsi"/>
        <w:noProof/>
        <w:color w:val="000000" w:themeColor="text1"/>
        <w:sz w:val="20"/>
        <w:szCs w:val="20"/>
      </w:rPr>
      <w:t>86</w:t>
    </w:r>
    <w:r w:rsidRPr="00370E57">
      <w:rPr>
        <w:rFonts w:asciiTheme="minorHAnsi" w:hAnsiTheme="minorHAnsi" w:cstheme="minorHAnsi"/>
        <w:noProof/>
        <w:color w:val="000000" w:themeColor="text1"/>
        <w:sz w:val="20"/>
        <w:szCs w:val="20"/>
      </w:rPr>
      <w:fldChar w:fldCharType="end"/>
    </w:r>
  </w:p>
  <w:p w14:paraId="7B8AA7C4" w14:textId="77777777" w:rsidR="00370E57" w:rsidRDefault="00370E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7A19F" w14:textId="77777777" w:rsidR="00370E57" w:rsidRPr="00370E57" w:rsidRDefault="00370E57" w:rsidP="009B6CD0">
    <w:pPr>
      <w:pStyle w:val="Footer"/>
      <w:jc w:val="center"/>
      <w:rPr>
        <w:rFonts w:asciiTheme="minorHAnsi" w:hAnsiTheme="minorHAnsi" w:cstheme="minorHAnsi"/>
        <w:color w:val="000000" w:themeColor="text1"/>
        <w:sz w:val="20"/>
        <w:szCs w:val="20"/>
      </w:rPr>
    </w:pPr>
    <w:r w:rsidRPr="00370E57">
      <w:rPr>
        <w:rFonts w:asciiTheme="minorHAnsi" w:hAnsiTheme="minorHAnsi" w:cstheme="minorHAnsi"/>
        <w:b/>
        <w:color w:val="000000" w:themeColor="text1"/>
        <w:sz w:val="20"/>
        <w:szCs w:val="20"/>
      </w:rPr>
      <w:t xml:space="preserve">RCAT PROTOCOL           </w:t>
    </w:r>
    <w:r w:rsidRPr="00370E57">
      <w:rPr>
        <w:rFonts w:asciiTheme="minorHAnsi" w:hAnsiTheme="minorHAnsi" w:cstheme="minorHAnsi"/>
        <w:color w:val="000000" w:themeColor="text1"/>
        <w:sz w:val="20"/>
        <w:szCs w:val="20"/>
      </w:rPr>
      <w:tab/>
      <w:t xml:space="preserve"> </w:t>
    </w:r>
    <w:r w:rsidRPr="00370E57">
      <w:rPr>
        <w:rFonts w:asciiTheme="minorHAnsi" w:hAnsiTheme="minorHAnsi" w:cstheme="minorHAnsi"/>
        <w:iCs/>
        <w:color w:val="000000" w:themeColor="text1"/>
        <w:sz w:val="20"/>
        <w:szCs w:val="20"/>
      </w:rPr>
      <w:t>v1.0 – 07-MAY-2020</w:t>
    </w:r>
    <w:r w:rsidRPr="00370E57">
      <w:rPr>
        <w:rFonts w:asciiTheme="minorHAnsi" w:hAnsiTheme="minorHAnsi" w:cstheme="minorHAnsi"/>
        <w:color w:val="000000" w:themeColor="text1"/>
        <w:sz w:val="20"/>
        <w:szCs w:val="20"/>
      </w:rPr>
      <w:tab/>
      <w:t xml:space="preserve">Page </w:t>
    </w:r>
    <w:r w:rsidRPr="00370E57">
      <w:rPr>
        <w:rFonts w:asciiTheme="minorHAnsi" w:hAnsiTheme="minorHAnsi" w:cstheme="minorHAnsi"/>
        <w:color w:val="000000" w:themeColor="text1"/>
        <w:sz w:val="20"/>
        <w:szCs w:val="20"/>
      </w:rPr>
      <w:fldChar w:fldCharType="begin"/>
    </w:r>
    <w:r w:rsidRPr="00370E57">
      <w:rPr>
        <w:rFonts w:asciiTheme="minorHAnsi" w:hAnsiTheme="minorHAnsi" w:cstheme="minorHAnsi"/>
        <w:color w:val="000000" w:themeColor="text1"/>
        <w:sz w:val="20"/>
        <w:szCs w:val="20"/>
      </w:rPr>
      <w:instrText xml:space="preserve"> PAGE  \* Arabic  \* MERGEFORMAT </w:instrText>
    </w:r>
    <w:r w:rsidRPr="00370E57">
      <w:rPr>
        <w:rFonts w:asciiTheme="minorHAnsi" w:hAnsiTheme="minorHAnsi" w:cstheme="minorHAnsi"/>
        <w:color w:val="000000" w:themeColor="text1"/>
        <w:sz w:val="20"/>
        <w:szCs w:val="20"/>
      </w:rPr>
      <w:fldChar w:fldCharType="separate"/>
    </w:r>
    <w:r w:rsidRPr="00370E57">
      <w:rPr>
        <w:rFonts w:asciiTheme="minorHAnsi" w:hAnsiTheme="minorHAnsi" w:cstheme="minorHAnsi"/>
        <w:color w:val="000000" w:themeColor="text1"/>
        <w:sz w:val="20"/>
        <w:szCs w:val="20"/>
      </w:rPr>
      <w:t>25</w:t>
    </w:r>
    <w:r w:rsidRPr="00370E57">
      <w:rPr>
        <w:rFonts w:asciiTheme="minorHAnsi" w:hAnsiTheme="minorHAnsi" w:cstheme="minorHAnsi"/>
        <w:color w:val="000000" w:themeColor="text1"/>
        <w:sz w:val="20"/>
        <w:szCs w:val="20"/>
      </w:rPr>
      <w:fldChar w:fldCharType="end"/>
    </w:r>
    <w:r w:rsidRPr="00370E57">
      <w:rPr>
        <w:rFonts w:asciiTheme="minorHAnsi" w:hAnsiTheme="minorHAnsi" w:cstheme="minorHAnsi"/>
        <w:color w:val="000000" w:themeColor="text1"/>
        <w:sz w:val="20"/>
        <w:szCs w:val="20"/>
      </w:rPr>
      <w:t xml:space="preserve"> of </w:t>
    </w:r>
    <w:r w:rsidRPr="00370E57">
      <w:rPr>
        <w:rFonts w:asciiTheme="minorHAnsi" w:hAnsiTheme="minorHAnsi" w:cstheme="minorHAnsi"/>
        <w:color w:val="000000" w:themeColor="text1"/>
        <w:sz w:val="20"/>
        <w:szCs w:val="20"/>
      </w:rPr>
      <w:fldChar w:fldCharType="begin"/>
    </w:r>
    <w:r w:rsidRPr="00370E57">
      <w:rPr>
        <w:rFonts w:asciiTheme="minorHAnsi" w:hAnsiTheme="minorHAnsi" w:cstheme="minorHAnsi"/>
        <w:color w:val="000000" w:themeColor="text1"/>
        <w:sz w:val="20"/>
        <w:szCs w:val="20"/>
      </w:rPr>
      <w:instrText xml:space="preserve"> NUMPAGES  \* Arabic  \* MERGEFORMAT </w:instrText>
    </w:r>
    <w:r w:rsidRPr="00370E57">
      <w:rPr>
        <w:rFonts w:asciiTheme="minorHAnsi" w:hAnsiTheme="minorHAnsi" w:cstheme="minorHAnsi"/>
        <w:color w:val="000000" w:themeColor="text1"/>
        <w:sz w:val="20"/>
        <w:szCs w:val="20"/>
      </w:rPr>
      <w:fldChar w:fldCharType="separate"/>
    </w:r>
    <w:r w:rsidRPr="00370E57">
      <w:rPr>
        <w:rFonts w:asciiTheme="minorHAnsi" w:hAnsiTheme="minorHAnsi" w:cstheme="minorHAnsi"/>
        <w:color w:val="000000" w:themeColor="text1"/>
        <w:sz w:val="20"/>
        <w:szCs w:val="20"/>
      </w:rPr>
      <w:t>36</w:t>
    </w:r>
    <w:r w:rsidRPr="00370E57">
      <w:rPr>
        <w:rFonts w:asciiTheme="minorHAnsi" w:hAnsiTheme="minorHAnsi" w:cstheme="minorHAnsi"/>
        <w:noProof/>
        <w:color w:val="000000" w:themeColor="text1"/>
        <w:sz w:val="20"/>
        <w:szCs w:val="20"/>
      </w:rPr>
      <w:fldChar w:fldCharType="end"/>
    </w:r>
  </w:p>
  <w:p w14:paraId="3C9FC048" w14:textId="77777777" w:rsidR="00370E57" w:rsidRPr="0034222B" w:rsidRDefault="00370E57" w:rsidP="00F326FA">
    <w:pPr>
      <w:pStyle w:val="Footer"/>
      <w:shd w:val="clear" w:color="auto" w:fill="FFFFFF"/>
      <w:rPr>
        <w:color w:val="80808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BEBE0" w14:textId="77777777" w:rsidR="00370E57" w:rsidRPr="00690363" w:rsidRDefault="00370E57" w:rsidP="00F326FA">
    <w:pPr>
      <w:pStyle w:val="Footer"/>
      <w:tabs>
        <w:tab w:val="right" w:pos="4320"/>
        <w:tab w:val="right" w:pos="8910"/>
      </w:tabs>
      <w:rPr>
        <w:rFonts w:ascii="Calibri" w:eastAsia="Calibri" w:hAnsi="Calibri"/>
        <w:sz w:val="22"/>
        <w:szCs w:val="22"/>
      </w:rPr>
    </w:pPr>
    <w:r>
      <w:rPr>
        <w:rFonts w:ascii="Calibri" w:eastAsia="Calibri" w:hAnsi="Calibri"/>
        <w:sz w:val="22"/>
        <w:szCs w:val="22"/>
      </w:rPr>
      <w:t>_</w:t>
    </w:r>
    <w:r w:rsidRPr="00690363">
      <w:rPr>
        <w:rFonts w:ascii="Calibri" w:eastAsia="Calibri" w:hAnsi="Calibri"/>
        <w:sz w:val="22"/>
        <w:szCs w:val="22"/>
      </w:rPr>
      <w:t>_________________________________________________________________________________</w:t>
    </w:r>
  </w:p>
  <w:p w14:paraId="3874C80B" w14:textId="7CBF8186" w:rsidR="00370E57" w:rsidRPr="00690363" w:rsidRDefault="00370E57" w:rsidP="00F326FA">
    <w:pPr>
      <w:pStyle w:val="Footer"/>
      <w:jc w:val="center"/>
      <w:rPr>
        <w:rFonts w:ascii="Calibri" w:eastAsia="Calibri" w:hAnsi="Calibri"/>
        <w:sz w:val="22"/>
        <w:szCs w:val="22"/>
      </w:rPr>
    </w:pPr>
    <w:r w:rsidRPr="00690363">
      <w:rPr>
        <w:rFonts w:ascii="Calibri" w:eastAsia="Calibri" w:hAnsi="Calibri"/>
        <w:sz w:val="22"/>
        <w:szCs w:val="22"/>
      </w:rPr>
      <w:t xml:space="preserve">Printed: </w:t>
    </w:r>
    <w:r w:rsidRPr="00690363">
      <w:rPr>
        <w:rFonts w:ascii="Calibri" w:eastAsia="Calibri" w:hAnsi="Calibri"/>
        <w:sz w:val="22"/>
        <w:szCs w:val="22"/>
      </w:rPr>
      <w:fldChar w:fldCharType="begin"/>
    </w:r>
    <w:r w:rsidRPr="00690363">
      <w:rPr>
        <w:rFonts w:ascii="Calibri" w:eastAsia="Calibri" w:hAnsi="Calibri"/>
        <w:sz w:val="22"/>
        <w:szCs w:val="22"/>
      </w:rPr>
      <w:instrText xml:space="preserve"> DATE  \@ "d-MMM-yy"  \* MERGEFORMAT </w:instrText>
    </w:r>
    <w:r w:rsidRPr="00690363">
      <w:rPr>
        <w:rFonts w:ascii="Calibri" w:eastAsia="Calibri" w:hAnsi="Calibri"/>
        <w:sz w:val="22"/>
        <w:szCs w:val="22"/>
      </w:rPr>
      <w:fldChar w:fldCharType="separate"/>
    </w:r>
    <w:r>
      <w:rPr>
        <w:rFonts w:ascii="Calibri" w:eastAsia="Calibri" w:hAnsi="Calibri"/>
        <w:noProof/>
        <w:sz w:val="22"/>
        <w:szCs w:val="22"/>
      </w:rPr>
      <w:t>11-Feb-21</w:t>
    </w:r>
    <w:r w:rsidRPr="00690363">
      <w:rPr>
        <w:rFonts w:ascii="Calibri" w:eastAsia="Calibri" w:hAnsi="Calibri"/>
        <w:sz w:val="22"/>
        <w:szCs w:val="22"/>
      </w:rPr>
      <w:fldChar w:fldCharType="end"/>
    </w:r>
    <w:r>
      <w:rPr>
        <w:rFonts w:ascii="Calibri" w:eastAsia="Calibri" w:hAnsi="Calibri"/>
        <w:sz w:val="22"/>
        <w:szCs w:val="22"/>
      </w:rPr>
      <w:t xml:space="preserve">                                </w:t>
    </w:r>
    <w:r w:rsidRPr="00690363">
      <w:rPr>
        <w:rFonts w:ascii="Calibri" w:eastAsia="Calibri" w:hAnsi="Calibri"/>
        <w:sz w:val="22"/>
        <w:szCs w:val="22"/>
      </w:rPr>
      <w:tab/>
      <w:t>Version 0.1</w:t>
    </w:r>
    <w:r w:rsidRPr="00690363">
      <w:rPr>
        <w:rFonts w:ascii="Calibri" w:eastAsia="Calibri" w:hAnsi="Calibri"/>
        <w:sz w:val="22"/>
        <w:szCs w:val="22"/>
      </w:rPr>
      <w:tab/>
    </w:r>
    <w:r>
      <w:rPr>
        <w:rFonts w:ascii="Calibri" w:eastAsia="Calibri" w:hAnsi="Calibri"/>
        <w:sz w:val="22"/>
        <w:szCs w:val="22"/>
      </w:rPr>
      <w:t xml:space="preserve">                                                          </w:t>
    </w:r>
    <w:r w:rsidRPr="00690363">
      <w:rPr>
        <w:rFonts w:ascii="Calibri" w:eastAsia="Calibri" w:hAnsi="Calibri"/>
        <w:sz w:val="22"/>
        <w:szCs w:val="22"/>
      </w:rPr>
      <w:t xml:space="preserve">Page </w:t>
    </w:r>
    <w:r w:rsidRPr="00690363">
      <w:rPr>
        <w:rFonts w:ascii="Calibri" w:eastAsia="Calibri" w:hAnsi="Calibri"/>
        <w:sz w:val="22"/>
        <w:szCs w:val="22"/>
      </w:rPr>
      <w:fldChar w:fldCharType="begin"/>
    </w:r>
    <w:r w:rsidRPr="00690363">
      <w:rPr>
        <w:rFonts w:ascii="Calibri" w:eastAsia="Calibri" w:hAnsi="Calibri"/>
        <w:sz w:val="22"/>
        <w:szCs w:val="22"/>
      </w:rPr>
      <w:instrText xml:space="preserve"> PAGE  \* Arabic  \* MERGEFORMAT </w:instrText>
    </w:r>
    <w:r w:rsidRPr="00690363">
      <w:rPr>
        <w:rFonts w:ascii="Calibri" w:eastAsia="Calibri" w:hAnsi="Calibri"/>
        <w:sz w:val="22"/>
        <w:szCs w:val="22"/>
      </w:rPr>
      <w:fldChar w:fldCharType="separate"/>
    </w:r>
    <w:r>
      <w:rPr>
        <w:rFonts w:ascii="Calibri" w:eastAsia="Calibri" w:hAnsi="Calibri"/>
        <w:noProof/>
        <w:sz w:val="22"/>
        <w:szCs w:val="22"/>
      </w:rPr>
      <w:t>1</w:t>
    </w:r>
    <w:r w:rsidRPr="00690363">
      <w:rPr>
        <w:rFonts w:ascii="Calibri" w:eastAsia="Calibri" w:hAnsi="Calibri"/>
        <w:sz w:val="22"/>
        <w:szCs w:val="22"/>
      </w:rPr>
      <w:fldChar w:fldCharType="end"/>
    </w:r>
    <w:r w:rsidRPr="00690363">
      <w:rPr>
        <w:rFonts w:ascii="Calibri" w:eastAsia="Calibri" w:hAnsi="Calibri"/>
        <w:sz w:val="22"/>
        <w:szCs w:val="22"/>
      </w:rPr>
      <w:t xml:space="preserve"> of </w:t>
    </w:r>
    <w:r w:rsidRPr="00690363">
      <w:rPr>
        <w:rFonts w:ascii="Calibri" w:eastAsia="Calibri" w:hAnsi="Calibri"/>
        <w:sz w:val="22"/>
        <w:szCs w:val="22"/>
      </w:rPr>
      <w:fldChar w:fldCharType="begin"/>
    </w:r>
    <w:r w:rsidRPr="00690363">
      <w:rPr>
        <w:rFonts w:ascii="Calibri" w:eastAsia="Calibri" w:hAnsi="Calibri"/>
        <w:sz w:val="22"/>
        <w:szCs w:val="22"/>
      </w:rPr>
      <w:instrText xml:space="preserve"> NUMPAGES  \* Arabic  \* MERGEFORMAT </w:instrText>
    </w:r>
    <w:r w:rsidRPr="00690363">
      <w:rPr>
        <w:rFonts w:ascii="Calibri" w:eastAsia="Calibri" w:hAnsi="Calibri"/>
        <w:sz w:val="22"/>
        <w:szCs w:val="22"/>
      </w:rPr>
      <w:fldChar w:fldCharType="separate"/>
    </w:r>
    <w:r>
      <w:rPr>
        <w:rFonts w:ascii="Calibri" w:eastAsia="Calibri" w:hAnsi="Calibri"/>
        <w:noProof/>
        <w:sz w:val="22"/>
        <w:szCs w:val="22"/>
      </w:rPr>
      <w:t>10</w:t>
    </w:r>
    <w:r w:rsidRPr="00690363">
      <w:rPr>
        <w:rFonts w:ascii="Calibri" w:eastAsia="Calibri" w:hAnsi="Calibri"/>
        <w:sz w:val="22"/>
        <w:szCs w:val="22"/>
      </w:rPr>
      <w:fldChar w:fldCharType="end"/>
    </w:r>
  </w:p>
  <w:p w14:paraId="732B1566" w14:textId="77777777" w:rsidR="00370E57" w:rsidRPr="0045691D" w:rsidRDefault="00370E57" w:rsidP="00F326FA">
    <w:pPr>
      <w:pStyle w:val="Footer"/>
      <w:tabs>
        <w:tab w:val="right" w:pos="4320"/>
        <w:tab w:val="right" w:pos="8910"/>
      </w:tabs>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84375" w14:textId="77777777" w:rsidR="00C70445" w:rsidRDefault="00C70445" w:rsidP="0060428A">
      <w:r>
        <w:separator/>
      </w:r>
    </w:p>
  </w:footnote>
  <w:footnote w:type="continuationSeparator" w:id="0">
    <w:p w14:paraId="43D7DE6B" w14:textId="77777777" w:rsidR="00C70445" w:rsidRDefault="00C70445" w:rsidP="00604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6555A" w14:textId="77777777" w:rsidR="00370E57" w:rsidRPr="006A054A" w:rsidRDefault="00370E57" w:rsidP="00F326FA">
    <w:pPr>
      <w:pStyle w:val="Header"/>
      <w:rPr>
        <w:b/>
        <w:color w:val="0070C0"/>
      </w:rPr>
    </w:pPr>
    <w:r>
      <w:rPr>
        <w:rFonts w:ascii="Calibri" w:eastAsia="Calibri" w:hAnsi="Calibri"/>
        <w:b/>
        <w:sz w:val="22"/>
        <w:szCs w:val="22"/>
      </w:rPr>
      <w:t>BCTU-QCD13</w:t>
    </w:r>
    <w:r w:rsidRPr="00BA4B32">
      <w:rPr>
        <w:rFonts w:ascii="Calibri" w:eastAsia="Calibri" w:hAnsi="Calibri"/>
        <w:b/>
        <w:sz w:val="22"/>
        <w:szCs w:val="22"/>
      </w:rPr>
      <w:t>: Patient Information Sheet</w:t>
    </w:r>
    <w:r>
      <w:rPr>
        <w:rFonts w:ascii="Calibri" w:eastAsia="Calibri" w:hAnsi="Calibri"/>
        <w:b/>
        <w:sz w:val="22"/>
        <w:szCs w:val="22"/>
      </w:rPr>
      <w:t xml:space="preserve"> Template</w:t>
    </w:r>
  </w:p>
  <w:p w14:paraId="4E052CAB" w14:textId="77777777" w:rsidR="00370E57" w:rsidRPr="00690363" w:rsidRDefault="00370E57" w:rsidP="00F326FA">
    <w:pPr>
      <w:pStyle w:val="Header"/>
      <w:tabs>
        <w:tab w:val="center" w:pos="4513"/>
        <w:tab w:val="right" w:pos="9026"/>
      </w:tabs>
      <w:ind w:left="227"/>
      <w:rPr>
        <w:rFonts w:ascii="Calibri" w:eastAsia="Calibri" w:hAnsi="Calibri"/>
        <w:sz w:val="22"/>
        <w:szCs w:val="22"/>
      </w:rPr>
    </w:pPr>
    <w:r w:rsidRPr="00690363">
      <w:rPr>
        <w:rFonts w:ascii="Calibri" w:eastAsia="Calibri" w:hAnsi="Calibri"/>
        <w:sz w:val="22"/>
        <w:szCs w:val="22"/>
      </w:rPr>
      <w:t>Property of BCTU University of Birmingham</w:t>
    </w:r>
  </w:p>
  <w:p w14:paraId="378F8732" w14:textId="77777777" w:rsidR="00370E57" w:rsidRPr="00690363" w:rsidRDefault="00370E57" w:rsidP="00F326FA">
    <w:pPr>
      <w:pStyle w:val="Header"/>
      <w:rPr>
        <w:rFonts w:ascii="Calibri" w:eastAsia="Calibri" w:hAnsi="Calibri"/>
        <w:sz w:val="22"/>
        <w:szCs w:val="22"/>
      </w:rPr>
    </w:pPr>
    <w:r w:rsidRPr="00690363">
      <w:rPr>
        <w:rFonts w:ascii="Calibri" w:eastAsia="Calibri" w:hAnsi="Calibri"/>
        <w:sz w:val="22"/>
        <w:szCs w:val="22"/>
      </w:rPr>
      <w:t>______________________________________________________________________</w:t>
    </w:r>
    <w:r>
      <w:rPr>
        <w:rFonts w:ascii="Calibri" w:eastAsia="Calibri" w:hAnsi="Calibr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472E8"/>
    <w:multiLevelType w:val="hybridMultilevel"/>
    <w:tmpl w:val="06DC8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05EA8"/>
    <w:multiLevelType w:val="hybridMultilevel"/>
    <w:tmpl w:val="308AA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B5CA8"/>
    <w:multiLevelType w:val="hybridMultilevel"/>
    <w:tmpl w:val="B628B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D36D42"/>
    <w:multiLevelType w:val="hybridMultilevel"/>
    <w:tmpl w:val="85463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8A3A47"/>
    <w:multiLevelType w:val="multilevel"/>
    <w:tmpl w:val="E12839C4"/>
    <w:lvl w:ilvl="0">
      <w:start w:val="1"/>
      <w:numFmt w:val="bullet"/>
      <w:lvlText w:val=""/>
      <w:lvlJc w:val="left"/>
      <w:pPr>
        <w:ind w:left="360" w:hanging="360"/>
      </w:pPr>
      <w:rPr>
        <w:rFonts w:ascii="Wingdings" w:hAnsi="Wingding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6123C1D"/>
    <w:multiLevelType w:val="hybridMultilevel"/>
    <w:tmpl w:val="B93EF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171F7"/>
    <w:multiLevelType w:val="hybridMultilevel"/>
    <w:tmpl w:val="5BCE732A"/>
    <w:lvl w:ilvl="0" w:tplc="0EE24F30">
      <w:start w:val="1"/>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E7AA5"/>
    <w:multiLevelType w:val="hybridMultilevel"/>
    <w:tmpl w:val="7122A8F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15:restartNumberingAfterBreak="0">
    <w:nsid w:val="3B6D7CC2"/>
    <w:multiLevelType w:val="hybridMultilevel"/>
    <w:tmpl w:val="0A2A2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2C06CF"/>
    <w:multiLevelType w:val="hybridMultilevel"/>
    <w:tmpl w:val="B9125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BE6B47"/>
    <w:multiLevelType w:val="hybridMultilevel"/>
    <w:tmpl w:val="89C61836"/>
    <w:numStyleLink w:val="List1"/>
  </w:abstractNum>
  <w:abstractNum w:abstractNumId="11" w15:restartNumberingAfterBreak="0">
    <w:nsid w:val="54CE1D22"/>
    <w:multiLevelType w:val="hybridMultilevel"/>
    <w:tmpl w:val="C6262D16"/>
    <w:lvl w:ilvl="0" w:tplc="08090001">
      <w:start w:val="1"/>
      <w:numFmt w:val="bullet"/>
      <w:lvlText w:val=""/>
      <w:lvlJc w:val="left"/>
      <w:pPr>
        <w:ind w:left="1440" w:hanging="360"/>
      </w:pPr>
      <w:rPr>
        <w:rFonts w:ascii="Symbol" w:hAnsi="Symbol"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914F6CC">
      <w:start w:val="1"/>
      <w:numFmt w:val="bullet"/>
      <w:lvlText w:val="o"/>
      <w:lvlJc w:val="left"/>
      <w:pPr>
        <w:ind w:left="21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2F61938">
      <w:start w:val="1"/>
      <w:numFmt w:val="bullet"/>
      <w:lvlText w:val=""/>
      <w:lvlJc w:val="left"/>
      <w:pPr>
        <w:ind w:left="288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0C2EEB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C5A2278">
      <w:start w:val="1"/>
      <w:numFmt w:val="bullet"/>
      <w:lvlText w:val="o"/>
      <w:lvlJc w:val="left"/>
      <w:pPr>
        <w:ind w:left="432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C60D10C">
      <w:start w:val="1"/>
      <w:numFmt w:val="bullet"/>
      <w:lvlText w:val=""/>
      <w:lvlJc w:val="left"/>
      <w:pPr>
        <w:ind w:left="504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C9EA70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6A4EC02">
      <w:start w:val="1"/>
      <w:numFmt w:val="bullet"/>
      <w:lvlText w:val="o"/>
      <w:lvlJc w:val="left"/>
      <w:pPr>
        <w:ind w:left="648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F66FF28">
      <w:start w:val="1"/>
      <w:numFmt w:val="bullet"/>
      <w:lvlText w:val=""/>
      <w:lvlJc w:val="left"/>
      <w:pPr>
        <w:ind w:left="720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554D330D"/>
    <w:multiLevelType w:val="hybridMultilevel"/>
    <w:tmpl w:val="6CF2E12A"/>
    <w:lvl w:ilvl="0" w:tplc="A27623C2">
      <w:start w:val="1"/>
      <w:numFmt w:val="decimal"/>
      <w:lvlText w:val="%1."/>
      <w:lvlJc w:val="left"/>
      <w:pPr>
        <w:tabs>
          <w:tab w:val="num" w:pos="360"/>
        </w:tabs>
        <w:ind w:left="360" w:hanging="360"/>
      </w:pPr>
      <w:rPr>
        <w:rFonts w:ascii="Tahoma" w:hAnsi="Tahoma" w:cs="Tahoma"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556D7955"/>
    <w:multiLevelType w:val="hybridMultilevel"/>
    <w:tmpl w:val="0396D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C10EA3"/>
    <w:multiLevelType w:val="hybridMultilevel"/>
    <w:tmpl w:val="E91A2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61F0B"/>
    <w:multiLevelType w:val="hybridMultilevel"/>
    <w:tmpl w:val="5A422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881E05"/>
    <w:multiLevelType w:val="multilevel"/>
    <w:tmpl w:val="E12839C4"/>
    <w:lvl w:ilvl="0">
      <w:start w:val="1"/>
      <w:numFmt w:val="bullet"/>
      <w:lvlText w:val=""/>
      <w:lvlJc w:val="left"/>
      <w:pPr>
        <w:ind w:left="360" w:hanging="360"/>
      </w:pPr>
      <w:rPr>
        <w:rFonts w:ascii="Wingdings" w:hAnsi="Wingding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61C930D0"/>
    <w:multiLevelType w:val="multilevel"/>
    <w:tmpl w:val="775A4010"/>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2A11277"/>
    <w:multiLevelType w:val="hybridMultilevel"/>
    <w:tmpl w:val="89109640"/>
    <w:lvl w:ilvl="0" w:tplc="4E769640">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9" w15:restartNumberingAfterBreak="0">
    <w:nsid w:val="637839B4"/>
    <w:multiLevelType w:val="hybridMultilevel"/>
    <w:tmpl w:val="546C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BE2E65"/>
    <w:multiLevelType w:val="hybridMultilevel"/>
    <w:tmpl w:val="1708D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90007F"/>
    <w:multiLevelType w:val="multilevel"/>
    <w:tmpl w:val="30EC347A"/>
    <w:lvl w:ilvl="0">
      <w:start w:val="1"/>
      <w:numFmt w:val="decimal"/>
      <w:pStyle w:val="RCATHeading1"/>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69AC2DC1"/>
    <w:multiLevelType w:val="multilevel"/>
    <w:tmpl w:val="E1949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9F50B4"/>
    <w:multiLevelType w:val="hybridMultilevel"/>
    <w:tmpl w:val="C414C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1F119B"/>
    <w:multiLevelType w:val="hybridMultilevel"/>
    <w:tmpl w:val="FB3CC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8263E0"/>
    <w:multiLevelType w:val="hybridMultilevel"/>
    <w:tmpl w:val="6DD4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2505A"/>
    <w:multiLevelType w:val="hybridMultilevel"/>
    <w:tmpl w:val="89C61836"/>
    <w:styleLink w:val="List1"/>
    <w:lvl w:ilvl="0" w:tplc="36F26F2E">
      <w:start w:val="1"/>
      <w:numFmt w:val="bullet"/>
      <w:lvlText w:val=""/>
      <w:lvlJc w:val="left"/>
      <w:pPr>
        <w:ind w:left="72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9A2A8D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BAA38A4">
      <w:start w:val="1"/>
      <w:numFmt w:val="bullet"/>
      <w:lvlText w:val=""/>
      <w:lvlJc w:val="left"/>
      <w:pPr>
        <w:ind w:left="21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6DA002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972D1D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9D67864">
      <w:start w:val="1"/>
      <w:numFmt w:val="bullet"/>
      <w:lvlText w:val=""/>
      <w:lvlJc w:val="left"/>
      <w:pPr>
        <w:ind w:left="432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13E5CC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848ADA8">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49CE414">
      <w:start w:val="1"/>
      <w:numFmt w:val="bullet"/>
      <w:lvlText w:val=""/>
      <w:lvlJc w:val="left"/>
      <w:pPr>
        <w:ind w:left="648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768A50A3"/>
    <w:multiLevelType w:val="multilevel"/>
    <w:tmpl w:val="19A086B6"/>
    <w:lvl w:ilvl="0">
      <w:start w:val="1"/>
      <w:numFmt w:val="decimal"/>
      <w:pStyle w:val="Style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1.%2."/>
      <w:lvlJc w:val="left"/>
      <w:pPr>
        <w:ind w:left="70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3"/>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8D1304"/>
    <w:multiLevelType w:val="multilevel"/>
    <w:tmpl w:val="E12839C4"/>
    <w:lvl w:ilvl="0">
      <w:start w:val="1"/>
      <w:numFmt w:val="bullet"/>
      <w:lvlText w:val=""/>
      <w:lvlJc w:val="left"/>
      <w:pPr>
        <w:ind w:left="360" w:hanging="360"/>
      </w:pPr>
      <w:rPr>
        <w:rFonts w:ascii="Wingdings" w:hAnsi="Wingding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8"/>
  </w:num>
  <w:num w:numId="2">
    <w:abstractNumId w:val="21"/>
  </w:num>
  <w:num w:numId="3">
    <w:abstractNumId w:val="5"/>
  </w:num>
  <w:num w:numId="4">
    <w:abstractNumId w:val="17"/>
  </w:num>
  <w:num w:numId="5">
    <w:abstractNumId w:val="4"/>
  </w:num>
  <w:num w:numId="6">
    <w:abstractNumId w:val="16"/>
  </w:num>
  <w:num w:numId="7">
    <w:abstractNumId w:val="28"/>
  </w:num>
  <w:num w:numId="8">
    <w:abstractNumId w:val="27"/>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4"/>
  </w:num>
  <w:num w:numId="12">
    <w:abstractNumId w:val="9"/>
  </w:num>
  <w:num w:numId="13">
    <w:abstractNumId w:val="23"/>
  </w:num>
  <w:num w:numId="14">
    <w:abstractNumId w:val="25"/>
  </w:num>
  <w:num w:numId="15">
    <w:abstractNumId w:val="24"/>
  </w:num>
  <w:num w:numId="16">
    <w:abstractNumId w:val="6"/>
  </w:num>
  <w:num w:numId="17">
    <w:abstractNumId w:val="19"/>
  </w:num>
  <w:num w:numId="18">
    <w:abstractNumId w:val="1"/>
  </w:num>
  <w:num w:numId="19">
    <w:abstractNumId w:val="12"/>
  </w:num>
  <w:num w:numId="20">
    <w:abstractNumId w:val="26"/>
  </w:num>
  <w:num w:numId="21">
    <w:abstractNumId w:val="10"/>
  </w:num>
  <w:num w:numId="22">
    <w:abstractNumId w:val="15"/>
  </w:num>
  <w:num w:numId="23">
    <w:abstractNumId w:val="11"/>
  </w:num>
  <w:num w:numId="24">
    <w:abstractNumId w:val="7"/>
  </w:num>
  <w:num w:numId="25">
    <w:abstractNumId w:val="18"/>
  </w:num>
  <w:num w:numId="26">
    <w:abstractNumId w:val="13"/>
  </w:num>
  <w:num w:numId="27">
    <w:abstractNumId w:val="0"/>
  </w:num>
  <w:num w:numId="28">
    <w:abstractNumId w:val="2"/>
  </w:num>
  <w:num w:numId="29">
    <w:abstractNumId w:val="2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wz9eesfqpt2znerzd4xvdsjfeaprr0zxvw5&quot;&gt;My EndNote Library&lt;record-ids&gt;&lt;item&gt;1737&lt;/item&gt;&lt;item&gt;1738&lt;/item&gt;&lt;item&gt;1739&lt;/item&gt;&lt;item&gt;1740&lt;/item&gt;&lt;item&gt;1741&lt;/item&gt;&lt;item&gt;1742&lt;/item&gt;&lt;item&gt;1743&lt;/item&gt;&lt;item&gt;1744&lt;/item&gt;&lt;item&gt;1745&lt;/item&gt;&lt;item&gt;1747&lt;/item&gt;&lt;item&gt;1749&lt;/item&gt;&lt;item&gt;1750&lt;/item&gt;&lt;item&gt;1751&lt;/item&gt;&lt;item&gt;1752&lt;/item&gt;&lt;item&gt;1753&lt;/item&gt;&lt;item&gt;1754&lt;/item&gt;&lt;item&gt;1755&lt;/item&gt;&lt;item&gt;1756&lt;/item&gt;&lt;item&gt;1757&lt;/item&gt;&lt;item&gt;1758&lt;/item&gt;&lt;item&gt;1759&lt;/item&gt;&lt;item&gt;1760&lt;/item&gt;&lt;item&gt;1761&lt;/item&gt;&lt;item&gt;1762&lt;/item&gt;&lt;item&gt;1763&lt;/item&gt;&lt;item&gt;1764&lt;/item&gt;&lt;item&gt;1765&lt;/item&gt;&lt;item&gt;1766&lt;/item&gt;&lt;item&gt;1767&lt;/item&gt;&lt;/record-ids&gt;&lt;/item&gt;&lt;/Libraries&gt;"/>
  </w:docVars>
  <w:rsids>
    <w:rsidRoot w:val="004674EE"/>
    <w:rsid w:val="00001E64"/>
    <w:rsid w:val="00027675"/>
    <w:rsid w:val="00027C39"/>
    <w:rsid w:val="0003647A"/>
    <w:rsid w:val="000423E4"/>
    <w:rsid w:val="000529F8"/>
    <w:rsid w:val="00060095"/>
    <w:rsid w:val="000604EF"/>
    <w:rsid w:val="00064689"/>
    <w:rsid w:val="0007027D"/>
    <w:rsid w:val="000A3A26"/>
    <w:rsid w:val="000B6E43"/>
    <w:rsid w:val="000C497A"/>
    <w:rsid w:val="000C61C3"/>
    <w:rsid w:val="000D3F51"/>
    <w:rsid w:val="000E37E0"/>
    <w:rsid w:val="000E3970"/>
    <w:rsid w:val="000E52DB"/>
    <w:rsid w:val="000E601B"/>
    <w:rsid w:val="000F0C23"/>
    <w:rsid w:val="000F1FF8"/>
    <w:rsid w:val="000F7C95"/>
    <w:rsid w:val="001123EF"/>
    <w:rsid w:val="00127025"/>
    <w:rsid w:val="001311EA"/>
    <w:rsid w:val="00135EF7"/>
    <w:rsid w:val="00137966"/>
    <w:rsid w:val="001451C3"/>
    <w:rsid w:val="00145C9C"/>
    <w:rsid w:val="00151BCC"/>
    <w:rsid w:val="00166E36"/>
    <w:rsid w:val="001843F7"/>
    <w:rsid w:val="001A5C84"/>
    <w:rsid w:val="001C2B8E"/>
    <w:rsid w:val="001E4502"/>
    <w:rsid w:val="00204B7E"/>
    <w:rsid w:val="00214503"/>
    <w:rsid w:val="00240E61"/>
    <w:rsid w:val="0024618D"/>
    <w:rsid w:val="002470AA"/>
    <w:rsid w:val="00253666"/>
    <w:rsid w:val="00267DB5"/>
    <w:rsid w:val="00276F65"/>
    <w:rsid w:val="0029513B"/>
    <w:rsid w:val="002B5E86"/>
    <w:rsid w:val="002C60B0"/>
    <w:rsid w:val="002D1F19"/>
    <w:rsid w:val="002D74EB"/>
    <w:rsid w:val="002E2E3A"/>
    <w:rsid w:val="00303A07"/>
    <w:rsid w:val="00323B5F"/>
    <w:rsid w:val="003308B0"/>
    <w:rsid w:val="00331E87"/>
    <w:rsid w:val="00363FF3"/>
    <w:rsid w:val="00365D0C"/>
    <w:rsid w:val="00370E57"/>
    <w:rsid w:val="00376693"/>
    <w:rsid w:val="00387D2E"/>
    <w:rsid w:val="003C1D63"/>
    <w:rsid w:val="003C6871"/>
    <w:rsid w:val="003C6BC3"/>
    <w:rsid w:val="003E7029"/>
    <w:rsid w:val="003F41F7"/>
    <w:rsid w:val="004005E6"/>
    <w:rsid w:val="00426296"/>
    <w:rsid w:val="004263A0"/>
    <w:rsid w:val="00430AEE"/>
    <w:rsid w:val="004630DD"/>
    <w:rsid w:val="004674EE"/>
    <w:rsid w:val="004735FA"/>
    <w:rsid w:val="00490DC2"/>
    <w:rsid w:val="00491397"/>
    <w:rsid w:val="00493841"/>
    <w:rsid w:val="004A57BE"/>
    <w:rsid w:val="004C7B94"/>
    <w:rsid w:val="004F1170"/>
    <w:rsid w:val="004F13E3"/>
    <w:rsid w:val="004F7BB7"/>
    <w:rsid w:val="00504F76"/>
    <w:rsid w:val="0050542B"/>
    <w:rsid w:val="005115B1"/>
    <w:rsid w:val="00526043"/>
    <w:rsid w:val="0054309B"/>
    <w:rsid w:val="005472F3"/>
    <w:rsid w:val="00561878"/>
    <w:rsid w:val="005804DF"/>
    <w:rsid w:val="005B74FD"/>
    <w:rsid w:val="005C41D2"/>
    <w:rsid w:val="005C7002"/>
    <w:rsid w:val="005E7064"/>
    <w:rsid w:val="006001E0"/>
    <w:rsid w:val="0060428A"/>
    <w:rsid w:val="00607273"/>
    <w:rsid w:val="00610125"/>
    <w:rsid w:val="00611C2C"/>
    <w:rsid w:val="00612A1D"/>
    <w:rsid w:val="00620410"/>
    <w:rsid w:val="0062177C"/>
    <w:rsid w:val="00624C08"/>
    <w:rsid w:val="00625F94"/>
    <w:rsid w:val="006607EE"/>
    <w:rsid w:val="00662DA2"/>
    <w:rsid w:val="006632C0"/>
    <w:rsid w:val="00663DE9"/>
    <w:rsid w:val="006722E8"/>
    <w:rsid w:val="006841B3"/>
    <w:rsid w:val="00687337"/>
    <w:rsid w:val="006A01C3"/>
    <w:rsid w:val="006A1B05"/>
    <w:rsid w:val="006B07EC"/>
    <w:rsid w:val="006C1388"/>
    <w:rsid w:val="006C3D0B"/>
    <w:rsid w:val="006C7E38"/>
    <w:rsid w:val="006E32C6"/>
    <w:rsid w:val="0070502E"/>
    <w:rsid w:val="00705305"/>
    <w:rsid w:val="00715863"/>
    <w:rsid w:val="0074705A"/>
    <w:rsid w:val="00770565"/>
    <w:rsid w:val="0077507D"/>
    <w:rsid w:val="00775576"/>
    <w:rsid w:val="00786643"/>
    <w:rsid w:val="00790DC1"/>
    <w:rsid w:val="00795126"/>
    <w:rsid w:val="007A65B0"/>
    <w:rsid w:val="007B3E42"/>
    <w:rsid w:val="007E3DA8"/>
    <w:rsid w:val="007E6280"/>
    <w:rsid w:val="007F5B80"/>
    <w:rsid w:val="007F71D1"/>
    <w:rsid w:val="00800D88"/>
    <w:rsid w:val="00804B91"/>
    <w:rsid w:val="00811EDD"/>
    <w:rsid w:val="00842884"/>
    <w:rsid w:val="00853075"/>
    <w:rsid w:val="0086064D"/>
    <w:rsid w:val="00864937"/>
    <w:rsid w:val="008658B6"/>
    <w:rsid w:val="008663A4"/>
    <w:rsid w:val="00870E98"/>
    <w:rsid w:val="008806F2"/>
    <w:rsid w:val="00882A03"/>
    <w:rsid w:val="00897061"/>
    <w:rsid w:val="008976E4"/>
    <w:rsid w:val="008A4663"/>
    <w:rsid w:val="008B0A06"/>
    <w:rsid w:val="008B1161"/>
    <w:rsid w:val="008B4D4B"/>
    <w:rsid w:val="008B5DAE"/>
    <w:rsid w:val="008C43CE"/>
    <w:rsid w:val="008D2B44"/>
    <w:rsid w:val="008D4665"/>
    <w:rsid w:val="008F41C5"/>
    <w:rsid w:val="00901C67"/>
    <w:rsid w:val="00913BD1"/>
    <w:rsid w:val="0091412A"/>
    <w:rsid w:val="00923515"/>
    <w:rsid w:val="009249CE"/>
    <w:rsid w:val="00924FFC"/>
    <w:rsid w:val="00927009"/>
    <w:rsid w:val="00937BDE"/>
    <w:rsid w:val="00955C3B"/>
    <w:rsid w:val="00956E30"/>
    <w:rsid w:val="00980307"/>
    <w:rsid w:val="00985AFC"/>
    <w:rsid w:val="009A1790"/>
    <w:rsid w:val="009A53ED"/>
    <w:rsid w:val="009B2D6C"/>
    <w:rsid w:val="009B6CD0"/>
    <w:rsid w:val="009C2835"/>
    <w:rsid w:val="009E0634"/>
    <w:rsid w:val="009F5634"/>
    <w:rsid w:val="00A10F27"/>
    <w:rsid w:val="00A23C2C"/>
    <w:rsid w:val="00A269E7"/>
    <w:rsid w:val="00A4495E"/>
    <w:rsid w:val="00A449AA"/>
    <w:rsid w:val="00A45C3D"/>
    <w:rsid w:val="00A60619"/>
    <w:rsid w:val="00A62113"/>
    <w:rsid w:val="00A638D9"/>
    <w:rsid w:val="00A64642"/>
    <w:rsid w:val="00A812BE"/>
    <w:rsid w:val="00A83999"/>
    <w:rsid w:val="00A9087A"/>
    <w:rsid w:val="00A917CF"/>
    <w:rsid w:val="00A934C8"/>
    <w:rsid w:val="00A947FC"/>
    <w:rsid w:val="00AC3650"/>
    <w:rsid w:val="00AD3566"/>
    <w:rsid w:val="00AD5329"/>
    <w:rsid w:val="00AE32F7"/>
    <w:rsid w:val="00AE4D56"/>
    <w:rsid w:val="00AF1A3E"/>
    <w:rsid w:val="00AF6573"/>
    <w:rsid w:val="00AF7442"/>
    <w:rsid w:val="00AF7D21"/>
    <w:rsid w:val="00B068E7"/>
    <w:rsid w:val="00B12001"/>
    <w:rsid w:val="00B24A9D"/>
    <w:rsid w:val="00B254A0"/>
    <w:rsid w:val="00B30F22"/>
    <w:rsid w:val="00B34FD6"/>
    <w:rsid w:val="00B42D7E"/>
    <w:rsid w:val="00B46797"/>
    <w:rsid w:val="00B47A4C"/>
    <w:rsid w:val="00B535DF"/>
    <w:rsid w:val="00B76769"/>
    <w:rsid w:val="00B846F0"/>
    <w:rsid w:val="00B8493B"/>
    <w:rsid w:val="00B91CAC"/>
    <w:rsid w:val="00BA3D9E"/>
    <w:rsid w:val="00BB15F4"/>
    <w:rsid w:val="00BB38A6"/>
    <w:rsid w:val="00BC3801"/>
    <w:rsid w:val="00BC5AB7"/>
    <w:rsid w:val="00BD45D3"/>
    <w:rsid w:val="00C00BFD"/>
    <w:rsid w:val="00C00D35"/>
    <w:rsid w:val="00C060F0"/>
    <w:rsid w:val="00C156DB"/>
    <w:rsid w:val="00C30625"/>
    <w:rsid w:val="00C4755F"/>
    <w:rsid w:val="00C5476E"/>
    <w:rsid w:val="00C606AB"/>
    <w:rsid w:val="00C6173E"/>
    <w:rsid w:val="00C70445"/>
    <w:rsid w:val="00C72841"/>
    <w:rsid w:val="00C75040"/>
    <w:rsid w:val="00C756B9"/>
    <w:rsid w:val="00C90CBD"/>
    <w:rsid w:val="00CA03D4"/>
    <w:rsid w:val="00CB1A59"/>
    <w:rsid w:val="00CC4AB7"/>
    <w:rsid w:val="00CC6445"/>
    <w:rsid w:val="00CD0366"/>
    <w:rsid w:val="00CD2F6D"/>
    <w:rsid w:val="00CF0506"/>
    <w:rsid w:val="00CF4EBD"/>
    <w:rsid w:val="00D02758"/>
    <w:rsid w:val="00D133EB"/>
    <w:rsid w:val="00D17366"/>
    <w:rsid w:val="00D37214"/>
    <w:rsid w:val="00D42754"/>
    <w:rsid w:val="00D47B00"/>
    <w:rsid w:val="00D503AE"/>
    <w:rsid w:val="00D54C49"/>
    <w:rsid w:val="00D551CD"/>
    <w:rsid w:val="00D5520A"/>
    <w:rsid w:val="00D60F6E"/>
    <w:rsid w:val="00D66140"/>
    <w:rsid w:val="00D80901"/>
    <w:rsid w:val="00D82621"/>
    <w:rsid w:val="00D9227D"/>
    <w:rsid w:val="00D9253E"/>
    <w:rsid w:val="00DB20F9"/>
    <w:rsid w:val="00DB7558"/>
    <w:rsid w:val="00DD48C1"/>
    <w:rsid w:val="00DD528C"/>
    <w:rsid w:val="00DF523C"/>
    <w:rsid w:val="00DF5889"/>
    <w:rsid w:val="00E33C16"/>
    <w:rsid w:val="00E51B24"/>
    <w:rsid w:val="00E77720"/>
    <w:rsid w:val="00E813AB"/>
    <w:rsid w:val="00E82C01"/>
    <w:rsid w:val="00E91BFE"/>
    <w:rsid w:val="00E93975"/>
    <w:rsid w:val="00E971FC"/>
    <w:rsid w:val="00EA2727"/>
    <w:rsid w:val="00EA49F5"/>
    <w:rsid w:val="00EB1CA0"/>
    <w:rsid w:val="00EC16E9"/>
    <w:rsid w:val="00EC4E7F"/>
    <w:rsid w:val="00ED0376"/>
    <w:rsid w:val="00ED1DB7"/>
    <w:rsid w:val="00ED3975"/>
    <w:rsid w:val="00ED4654"/>
    <w:rsid w:val="00EF0191"/>
    <w:rsid w:val="00F1689C"/>
    <w:rsid w:val="00F20808"/>
    <w:rsid w:val="00F21734"/>
    <w:rsid w:val="00F24245"/>
    <w:rsid w:val="00F326FA"/>
    <w:rsid w:val="00F3517B"/>
    <w:rsid w:val="00F42392"/>
    <w:rsid w:val="00F62149"/>
    <w:rsid w:val="00F72BBD"/>
    <w:rsid w:val="00F76158"/>
    <w:rsid w:val="00F875C5"/>
    <w:rsid w:val="00F94EC6"/>
    <w:rsid w:val="00FA3ECE"/>
    <w:rsid w:val="00FA643C"/>
    <w:rsid w:val="00FB037E"/>
    <w:rsid w:val="00FB134B"/>
    <w:rsid w:val="00FC0030"/>
    <w:rsid w:val="00FE1F46"/>
    <w:rsid w:val="00FE2F26"/>
    <w:rsid w:val="00FE6A4D"/>
    <w:rsid w:val="00FF6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4F0CD"/>
  <w15:chartTrackingRefBased/>
  <w15:docId w15:val="{8228734B-CBC6-A84C-A61E-607FD1A3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B5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rckHeading">
    <w:name w:val="Merck Heading"/>
    <w:basedOn w:val="Normal"/>
    <w:qFormat/>
    <w:rsid w:val="00DB7558"/>
    <w:rPr>
      <w:rFonts w:ascii="Arial" w:hAnsi="Arial" w:cs="Arial"/>
      <w:b/>
      <w:bCs/>
      <w:color w:val="000000" w:themeColor="text1"/>
      <w:u w:val="single"/>
    </w:rPr>
  </w:style>
  <w:style w:type="paragraph" w:styleId="Header">
    <w:name w:val="header"/>
    <w:basedOn w:val="Normal"/>
    <w:link w:val="HeaderChar"/>
    <w:uiPriority w:val="99"/>
    <w:unhideWhenUsed/>
    <w:rsid w:val="0060428A"/>
    <w:pPr>
      <w:tabs>
        <w:tab w:val="center" w:pos="4680"/>
        <w:tab w:val="right" w:pos="9360"/>
      </w:tabs>
    </w:pPr>
  </w:style>
  <w:style w:type="character" w:customStyle="1" w:styleId="HeaderChar">
    <w:name w:val="Header Char"/>
    <w:basedOn w:val="DefaultParagraphFont"/>
    <w:link w:val="Header"/>
    <w:uiPriority w:val="99"/>
    <w:rsid w:val="0060428A"/>
    <w:rPr>
      <w:sz w:val="22"/>
      <w:szCs w:val="22"/>
    </w:rPr>
  </w:style>
  <w:style w:type="paragraph" w:styleId="Footer">
    <w:name w:val="footer"/>
    <w:basedOn w:val="Normal"/>
    <w:link w:val="FooterChar"/>
    <w:uiPriority w:val="99"/>
    <w:unhideWhenUsed/>
    <w:rsid w:val="0060428A"/>
    <w:pPr>
      <w:tabs>
        <w:tab w:val="center" w:pos="4680"/>
        <w:tab w:val="right" w:pos="9360"/>
      </w:tabs>
    </w:pPr>
  </w:style>
  <w:style w:type="character" w:customStyle="1" w:styleId="FooterChar">
    <w:name w:val="Footer Char"/>
    <w:basedOn w:val="DefaultParagraphFont"/>
    <w:link w:val="Footer"/>
    <w:uiPriority w:val="99"/>
    <w:rsid w:val="0060428A"/>
    <w:rPr>
      <w:sz w:val="22"/>
      <w:szCs w:val="22"/>
    </w:rPr>
  </w:style>
  <w:style w:type="paragraph" w:styleId="ListParagraph">
    <w:name w:val="List Paragraph"/>
    <w:basedOn w:val="Normal"/>
    <w:link w:val="ListParagraphChar"/>
    <w:uiPriority w:val="34"/>
    <w:qFormat/>
    <w:rsid w:val="00493841"/>
    <w:pPr>
      <w:ind w:left="720"/>
      <w:contextualSpacing/>
    </w:pPr>
  </w:style>
  <w:style w:type="character" w:customStyle="1" w:styleId="ListParagraphChar">
    <w:name w:val="List Paragraph Char"/>
    <w:basedOn w:val="DefaultParagraphFont"/>
    <w:link w:val="ListParagraph"/>
    <w:uiPriority w:val="34"/>
    <w:rsid w:val="00493841"/>
    <w:rPr>
      <w:sz w:val="22"/>
      <w:szCs w:val="22"/>
    </w:rPr>
  </w:style>
  <w:style w:type="table" w:styleId="TableGrid">
    <w:name w:val="Table Grid"/>
    <w:basedOn w:val="TableNormal"/>
    <w:uiPriority w:val="99"/>
    <w:rsid w:val="00493841"/>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ATHeading1">
    <w:name w:val="RCAT Heading 1"/>
    <w:basedOn w:val="ListParagraph"/>
    <w:qFormat/>
    <w:rsid w:val="00C90CBD"/>
    <w:pPr>
      <w:numPr>
        <w:numId w:val="2"/>
      </w:numPr>
      <w:spacing w:after="200"/>
      <w:jc w:val="both"/>
    </w:pPr>
    <w:rPr>
      <w:rFonts w:cstheme="minorHAnsi"/>
    </w:rPr>
  </w:style>
  <w:style w:type="paragraph" w:customStyle="1" w:styleId="RCATHeading2">
    <w:name w:val="RCAT Heading 2"/>
    <w:basedOn w:val="Normal"/>
    <w:qFormat/>
    <w:rsid w:val="00C90CBD"/>
    <w:pPr>
      <w:spacing w:after="200"/>
      <w:jc w:val="both"/>
    </w:pPr>
    <w:rPr>
      <w:rFonts w:cstheme="minorHAnsi"/>
      <w:b/>
    </w:rPr>
  </w:style>
  <w:style w:type="character" w:styleId="CommentReference">
    <w:name w:val="annotation reference"/>
    <w:basedOn w:val="DefaultParagraphFont"/>
    <w:uiPriority w:val="99"/>
    <w:unhideWhenUsed/>
    <w:rsid w:val="00267DB5"/>
    <w:rPr>
      <w:sz w:val="16"/>
      <w:szCs w:val="16"/>
    </w:rPr>
  </w:style>
  <w:style w:type="paragraph" w:styleId="CommentText">
    <w:name w:val="annotation text"/>
    <w:basedOn w:val="Normal"/>
    <w:link w:val="CommentTextChar"/>
    <w:uiPriority w:val="99"/>
    <w:semiHidden/>
    <w:unhideWhenUsed/>
    <w:rsid w:val="00267DB5"/>
    <w:rPr>
      <w:sz w:val="20"/>
      <w:szCs w:val="20"/>
    </w:rPr>
  </w:style>
  <w:style w:type="character" w:customStyle="1" w:styleId="CommentTextChar">
    <w:name w:val="Comment Text Char"/>
    <w:basedOn w:val="DefaultParagraphFont"/>
    <w:link w:val="CommentText"/>
    <w:uiPriority w:val="99"/>
    <w:semiHidden/>
    <w:rsid w:val="00267DB5"/>
    <w:rPr>
      <w:sz w:val="20"/>
      <w:szCs w:val="20"/>
    </w:rPr>
  </w:style>
  <w:style w:type="paragraph" w:customStyle="1" w:styleId="RCATHeading3">
    <w:name w:val="RCAT Heading 3"/>
    <w:basedOn w:val="Normal"/>
    <w:qFormat/>
    <w:rsid w:val="00267DB5"/>
    <w:pPr>
      <w:spacing w:after="200"/>
      <w:jc w:val="both"/>
    </w:pPr>
    <w:rPr>
      <w:rFonts w:cstheme="minorHAnsi"/>
      <w:b/>
    </w:rPr>
  </w:style>
  <w:style w:type="paragraph" w:styleId="BalloonText">
    <w:name w:val="Balloon Text"/>
    <w:basedOn w:val="Normal"/>
    <w:link w:val="BalloonTextChar"/>
    <w:uiPriority w:val="99"/>
    <w:semiHidden/>
    <w:unhideWhenUsed/>
    <w:rsid w:val="00267DB5"/>
    <w:rPr>
      <w:sz w:val="18"/>
      <w:szCs w:val="18"/>
    </w:rPr>
  </w:style>
  <w:style w:type="character" w:customStyle="1" w:styleId="BalloonTextChar">
    <w:name w:val="Balloon Text Char"/>
    <w:basedOn w:val="DefaultParagraphFont"/>
    <w:link w:val="BalloonText"/>
    <w:uiPriority w:val="99"/>
    <w:semiHidden/>
    <w:rsid w:val="00267DB5"/>
    <w:rPr>
      <w:rFonts w:ascii="Times New Roman" w:hAnsi="Times New Roman" w:cs="Times New Roman"/>
      <w:sz w:val="18"/>
      <w:szCs w:val="18"/>
    </w:rPr>
  </w:style>
  <w:style w:type="paragraph" w:customStyle="1" w:styleId="Style1">
    <w:name w:val="Style1"/>
    <w:basedOn w:val="ListParagraph"/>
    <w:qFormat/>
    <w:rsid w:val="002D74EB"/>
    <w:pPr>
      <w:numPr>
        <w:numId w:val="8"/>
      </w:numPr>
    </w:pPr>
    <w:rPr>
      <w:rFonts w:ascii="Tahoma" w:hAnsi="Tahoma"/>
      <w:b/>
      <w:color w:val="7030A0"/>
      <w:sz w:val="28"/>
      <w:szCs w:val="28"/>
    </w:rPr>
  </w:style>
  <w:style w:type="paragraph" w:customStyle="1" w:styleId="Style2">
    <w:name w:val="Style2"/>
    <w:basedOn w:val="ListParagraph"/>
    <w:qFormat/>
    <w:rsid w:val="002D74EB"/>
    <w:pPr>
      <w:numPr>
        <w:ilvl w:val="1"/>
        <w:numId w:val="8"/>
      </w:numPr>
      <w:ind w:left="792"/>
    </w:pPr>
    <w:rPr>
      <w:rFonts w:ascii="Tahoma" w:hAnsi="Tahoma"/>
      <w:b/>
      <w:color w:val="7030A0"/>
    </w:rPr>
  </w:style>
  <w:style w:type="paragraph" w:customStyle="1" w:styleId="Style3">
    <w:name w:val="Style3"/>
    <w:basedOn w:val="ListParagraph"/>
    <w:qFormat/>
    <w:rsid w:val="002D74EB"/>
    <w:pPr>
      <w:numPr>
        <w:ilvl w:val="2"/>
        <w:numId w:val="8"/>
      </w:numPr>
    </w:pPr>
    <w:rPr>
      <w:rFonts w:ascii="Tahoma" w:hAnsi="Tahoma"/>
      <w:color w:val="7030A0"/>
    </w:rPr>
  </w:style>
  <w:style w:type="paragraph" w:customStyle="1" w:styleId="EndNoteBibliography">
    <w:name w:val="EndNote Bibliography"/>
    <w:basedOn w:val="Normal"/>
    <w:link w:val="EndNoteBibliographyChar"/>
    <w:rsid w:val="00F3517B"/>
    <w:pPr>
      <w:jc w:val="both"/>
    </w:pPr>
    <w:rPr>
      <w:noProof/>
      <w:lang w:val="en-US"/>
    </w:rPr>
  </w:style>
  <w:style w:type="character" w:customStyle="1" w:styleId="EndNoteBibliographyChar">
    <w:name w:val="EndNote Bibliography Char"/>
    <w:basedOn w:val="DefaultParagraphFont"/>
    <w:link w:val="EndNoteBibliography"/>
    <w:rsid w:val="00F3517B"/>
    <w:rPr>
      <w:rFonts w:ascii="Times New Roman" w:eastAsia="Times New Roman" w:hAnsi="Times New Roman" w:cs="Times New Roman"/>
      <w:noProof/>
      <w:lang w:val="en-US"/>
    </w:rPr>
  </w:style>
  <w:style w:type="paragraph" w:customStyle="1" w:styleId="bodytext1">
    <w:name w:val="bodytext1"/>
    <w:basedOn w:val="Normal"/>
    <w:rsid w:val="00F3517B"/>
    <w:rPr>
      <w:rFonts w:ascii="Arial" w:hAnsi="Arial" w:cs="Arial"/>
      <w:lang w:eastAsia="en-GB"/>
    </w:rPr>
  </w:style>
  <w:style w:type="paragraph" w:customStyle="1" w:styleId="RCATheading4">
    <w:name w:val="RCAT heading 4"/>
    <w:basedOn w:val="RCATHeading2"/>
    <w:qFormat/>
    <w:rsid w:val="00F72BBD"/>
    <w:rPr>
      <w:b w:val="0"/>
      <w:u w:val="single"/>
    </w:rPr>
  </w:style>
  <w:style w:type="paragraph" w:customStyle="1" w:styleId="RCATHeading5">
    <w:name w:val="RCAT Heading 5"/>
    <w:basedOn w:val="Normal"/>
    <w:qFormat/>
    <w:rsid w:val="00F72BBD"/>
    <w:pPr>
      <w:spacing w:after="200"/>
      <w:jc w:val="both"/>
    </w:pPr>
    <w:rPr>
      <w:rFonts w:cstheme="minorHAnsi"/>
      <w:i/>
    </w:rPr>
  </w:style>
  <w:style w:type="character" w:styleId="Hyperlink">
    <w:name w:val="Hyperlink"/>
    <w:basedOn w:val="DefaultParagraphFont"/>
    <w:unhideWhenUsed/>
    <w:rsid w:val="00C606AB"/>
    <w:rPr>
      <w:color w:val="0563C1" w:themeColor="hyperlink"/>
      <w:u w:val="single"/>
    </w:rPr>
  </w:style>
  <w:style w:type="character" w:customStyle="1" w:styleId="UnresolvedMention1">
    <w:name w:val="Unresolved Mention1"/>
    <w:basedOn w:val="DefaultParagraphFont"/>
    <w:uiPriority w:val="99"/>
    <w:semiHidden/>
    <w:unhideWhenUsed/>
    <w:rsid w:val="00C606A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F0506"/>
    <w:rPr>
      <w:b/>
      <w:bCs/>
    </w:rPr>
  </w:style>
  <w:style w:type="character" w:customStyle="1" w:styleId="CommentSubjectChar">
    <w:name w:val="Comment Subject Char"/>
    <w:basedOn w:val="CommentTextChar"/>
    <w:link w:val="CommentSubject"/>
    <w:uiPriority w:val="99"/>
    <w:semiHidden/>
    <w:rsid w:val="00CF0506"/>
    <w:rPr>
      <w:b/>
      <w:bCs/>
      <w:sz w:val="20"/>
      <w:szCs w:val="20"/>
    </w:rPr>
  </w:style>
  <w:style w:type="paragraph" w:customStyle="1" w:styleId="EndNoteBibliographyTitle">
    <w:name w:val="EndNote Bibliography Title"/>
    <w:basedOn w:val="Normal"/>
    <w:link w:val="EndNoteBibliographyTitleChar"/>
    <w:rsid w:val="008C43CE"/>
    <w:pPr>
      <w:jc w:val="center"/>
    </w:pPr>
    <w:rPr>
      <w:lang w:val="en-US"/>
    </w:rPr>
  </w:style>
  <w:style w:type="character" w:customStyle="1" w:styleId="EndNoteBibliographyTitleChar">
    <w:name w:val="EndNote Bibliography Title Char"/>
    <w:basedOn w:val="DefaultParagraphFont"/>
    <w:link w:val="EndNoteBibliographyTitle"/>
    <w:rsid w:val="008C43CE"/>
    <w:rPr>
      <w:rFonts w:ascii="Times New Roman" w:eastAsia="Times New Roman" w:hAnsi="Times New Roman" w:cs="Times New Roman"/>
      <w:lang w:val="en-US"/>
    </w:rPr>
  </w:style>
  <w:style w:type="paragraph" w:customStyle="1" w:styleId="BodyA">
    <w:name w:val="Body A"/>
    <w:rsid w:val="00F326FA"/>
    <w:pPr>
      <w:pBdr>
        <w:top w:val="nil"/>
        <w:left w:val="nil"/>
        <w:bottom w:val="nil"/>
        <w:right w:val="nil"/>
        <w:between w:val="nil"/>
        <w:bar w:val="nil"/>
      </w:pBdr>
    </w:pPr>
    <w:rPr>
      <w:rFonts w:ascii="Helvetica" w:eastAsia="Helvetica" w:hAnsi="Helvetica" w:cs="Helvetica"/>
      <w:color w:val="000000"/>
      <w:bdr w:val="nil"/>
      <w:lang w:val="en-US"/>
    </w:rPr>
  </w:style>
  <w:style w:type="character" w:styleId="Emphasis">
    <w:name w:val="Emphasis"/>
    <w:uiPriority w:val="20"/>
    <w:qFormat/>
    <w:rsid w:val="00F326FA"/>
    <w:rPr>
      <w:i/>
      <w:iCs/>
    </w:rPr>
  </w:style>
  <w:style w:type="paragraph" w:customStyle="1" w:styleId="MediumGrid2-Accent11">
    <w:name w:val="Medium Grid 2 - Accent 11"/>
    <w:uiPriority w:val="1"/>
    <w:qFormat/>
    <w:rsid w:val="00F326FA"/>
    <w:pPr>
      <w:ind w:left="227"/>
    </w:pPr>
    <w:rPr>
      <w:rFonts w:ascii="Calibri" w:eastAsia="Calibri" w:hAnsi="Calibri" w:cs="Times New Roman"/>
      <w:sz w:val="22"/>
      <w:szCs w:val="22"/>
    </w:rPr>
  </w:style>
  <w:style w:type="paragraph" w:customStyle="1" w:styleId="Normal1">
    <w:name w:val="Normal1"/>
    <w:basedOn w:val="Normal"/>
    <w:qFormat/>
    <w:rsid w:val="00F326FA"/>
    <w:pPr>
      <w:shd w:val="clear" w:color="auto" w:fill="FFFFFF"/>
      <w:spacing w:before="60" w:after="60"/>
    </w:pPr>
    <w:rPr>
      <w:rFonts w:ascii="Arial" w:hAnsi="Arial" w:cs="Arial"/>
      <w:lang w:val="en-US" w:eastAsia="en-GB"/>
    </w:rPr>
  </w:style>
  <w:style w:type="paragraph" w:customStyle="1" w:styleId="Normal2">
    <w:name w:val="Normal2"/>
    <w:basedOn w:val="Normal"/>
    <w:qFormat/>
    <w:rsid w:val="00F326FA"/>
    <w:pPr>
      <w:shd w:val="clear" w:color="auto" w:fill="FFFFFF"/>
      <w:spacing w:before="60" w:after="60"/>
    </w:pPr>
    <w:rPr>
      <w:rFonts w:ascii="Arial" w:hAnsi="Arial" w:cs="Arial"/>
      <w:lang w:val="en-US" w:eastAsia="en-GB"/>
    </w:rPr>
  </w:style>
  <w:style w:type="numbering" w:customStyle="1" w:styleId="List1">
    <w:name w:val="List 1"/>
    <w:rsid w:val="00F326FA"/>
    <w:pPr>
      <w:numPr>
        <w:numId w:val="20"/>
      </w:numPr>
    </w:pPr>
  </w:style>
  <w:style w:type="paragraph" w:styleId="Revision">
    <w:name w:val="Revision"/>
    <w:hidden/>
    <w:uiPriority w:val="99"/>
    <w:semiHidden/>
    <w:rsid w:val="003308B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87454">
      <w:bodyDiv w:val="1"/>
      <w:marLeft w:val="0"/>
      <w:marRight w:val="0"/>
      <w:marTop w:val="0"/>
      <w:marBottom w:val="0"/>
      <w:divBdr>
        <w:top w:val="none" w:sz="0" w:space="0" w:color="auto"/>
        <w:left w:val="none" w:sz="0" w:space="0" w:color="auto"/>
        <w:bottom w:val="none" w:sz="0" w:space="0" w:color="auto"/>
        <w:right w:val="none" w:sz="0" w:space="0" w:color="auto"/>
      </w:divBdr>
      <w:divsChild>
        <w:div w:id="948320694">
          <w:marLeft w:val="0"/>
          <w:marRight w:val="0"/>
          <w:marTop w:val="0"/>
          <w:marBottom w:val="0"/>
          <w:divBdr>
            <w:top w:val="none" w:sz="0" w:space="0" w:color="auto"/>
            <w:left w:val="none" w:sz="0" w:space="0" w:color="auto"/>
            <w:bottom w:val="none" w:sz="0" w:space="0" w:color="auto"/>
            <w:right w:val="none" w:sz="0" w:space="0" w:color="auto"/>
          </w:divBdr>
        </w:div>
      </w:divsChild>
    </w:div>
    <w:div w:id="134496176">
      <w:bodyDiv w:val="1"/>
      <w:marLeft w:val="0"/>
      <w:marRight w:val="0"/>
      <w:marTop w:val="0"/>
      <w:marBottom w:val="0"/>
      <w:divBdr>
        <w:top w:val="none" w:sz="0" w:space="0" w:color="auto"/>
        <w:left w:val="none" w:sz="0" w:space="0" w:color="auto"/>
        <w:bottom w:val="none" w:sz="0" w:space="0" w:color="auto"/>
        <w:right w:val="none" w:sz="0" w:space="0" w:color="auto"/>
      </w:divBdr>
    </w:div>
    <w:div w:id="162136281">
      <w:bodyDiv w:val="1"/>
      <w:marLeft w:val="0"/>
      <w:marRight w:val="0"/>
      <w:marTop w:val="0"/>
      <w:marBottom w:val="0"/>
      <w:divBdr>
        <w:top w:val="none" w:sz="0" w:space="0" w:color="auto"/>
        <w:left w:val="none" w:sz="0" w:space="0" w:color="auto"/>
        <w:bottom w:val="none" w:sz="0" w:space="0" w:color="auto"/>
        <w:right w:val="none" w:sz="0" w:space="0" w:color="auto"/>
      </w:divBdr>
    </w:div>
    <w:div w:id="416051205">
      <w:bodyDiv w:val="1"/>
      <w:marLeft w:val="0"/>
      <w:marRight w:val="0"/>
      <w:marTop w:val="0"/>
      <w:marBottom w:val="0"/>
      <w:divBdr>
        <w:top w:val="none" w:sz="0" w:space="0" w:color="auto"/>
        <w:left w:val="none" w:sz="0" w:space="0" w:color="auto"/>
        <w:bottom w:val="none" w:sz="0" w:space="0" w:color="auto"/>
        <w:right w:val="none" w:sz="0" w:space="0" w:color="auto"/>
      </w:divBdr>
    </w:div>
    <w:div w:id="756751054">
      <w:bodyDiv w:val="1"/>
      <w:marLeft w:val="0"/>
      <w:marRight w:val="0"/>
      <w:marTop w:val="0"/>
      <w:marBottom w:val="0"/>
      <w:divBdr>
        <w:top w:val="none" w:sz="0" w:space="0" w:color="auto"/>
        <w:left w:val="none" w:sz="0" w:space="0" w:color="auto"/>
        <w:bottom w:val="none" w:sz="0" w:space="0" w:color="auto"/>
        <w:right w:val="none" w:sz="0" w:space="0" w:color="auto"/>
      </w:divBdr>
    </w:div>
    <w:div w:id="1783499460">
      <w:bodyDiv w:val="1"/>
      <w:marLeft w:val="0"/>
      <w:marRight w:val="0"/>
      <w:marTop w:val="0"/>
      <w:marBottom w:val="0"/>
      <w:divBdr>
        <w:top w:val="none" w:sz="0" w:space="0" w:color="auto"/>
        <w:left w:val="none" w:sz="0" w:space="0" w:color="auto"/>
        <w:bottom w:val="none" w:sz="0" w:space="0" w:color="auto"/>
        <w:right w:val="none" w:sz="0" w:space="0" w:color="auto"/>
      </w:divBdr>
    </w:div>
    <w:div w:id="196184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ma.net/en/30publications/10policies/b3/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B0B00-9D44-834C-8280-C261EF6B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34</Pages>
  <Words>14751</Words>
  <Characters>84087</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Kyte</dc:creator>
  <cp:keywords/>
  <dc:description/>
  <cp:lastModifiedBy>Benjamin Fletcher (Applied Health Research)</cp:lastModifiedBy>
  <cp:revision>3</cp:revision>
  <dcterms:created xsi:type="dcterms:W3CDTF">2021-02-11T10:55:00Z</dcterms:created>
  <dcterms:modified xsi:type="dcterms:W3CDTF">2021-02-11T11:06:00Z</dcterms:modified>
</cp:coreProperties>
</file>